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F181" w14:textId="45C19839" w:rsidR="00332032" w:rsidRPr="004F07D6" w:rsidRDefault="00ED716D" w:rsidP="0087566B">
      <w:pPr>
        <w:jc w:val="center"/>
      </w:pPr>
      <w:r w:rsidRPr="0020162F">
        <w:rPr>
          <w:rFonts w:ascii="Georgia" w:hAnsi="Georgia" w:cs="Courier New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FD0E17" wp14:editId="60A4BB70">
                <wp:simplePos x="0" y="0"/>
                <wp:positionH relativeFrom="column">
                  <wp:posOffset>6783705</wp:posOffset>
                </wp:positionH>
                <wp:positionV relativeFrom="paragraph">
                  <wp:posOffset>171450</wp:posOffset>
                </wp:positionV>
                <wp:extent cx="45085" cy="59055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133A8" w14:textId="0B7C85F6" w:rsidR="0020162F" w:rsidRPr="0020162F" w:rsidRDefault="0020162F" w:rsidP="0020162F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20162F">
                              <w:rPr>
                                <w:color w:val="FF0000"/>
                                <w:sz w:val="52"/>
                                <w:szCs w:val="52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D0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4.15pt;margin-top:13.5pt;width:3.55pt;height:46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">
                <v:textbox>
                  <w:txbxContent>
                    <w:p w14:paraId="01A133A8" w14:textId="0B7C85F6" w:rsidR="0020162F" w:rsidRPr="0020162F" w:rsidRDefault="0020162F" w:rsidP="0020162F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20162F">
                        <w:rPr>
                          <w:color w:val="FF0000"/>
                          <w:sz w:val="52"/>
                          <w:szCs w:val="52"/>
                        </w:rPr>
                        <w:t>DRAFT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C86940" w14:textId="2D08CD88" w:rsidR="00332032" w:rsidRDefault="00332032" w:rsidP="0087566B">
      <w:pPr>
        <w:jc w:val="center"/>
        <w:rPr>
          <w:rFonts w:ascii="Georgia" w:hAnsi="Georgia" w:cs="Courier New"/>
          <w:b/>
          <w:bCs/>
          <w:sz w:val="22"/>
          <w:szCs w:val="22"/>
        </w:rPr>
      </w:pPr>
    </w:p>
    <w:p w14:paraId="21B5B6FA" w14:textId="10F8C643" w:rsidR="0087566B" w:rsidRDefault="00B06C91" w:rsidP="00332032">
      <w:pPr>
        <w:jc w:val="center"/>
        <w:rPr>
          <w:rFonts w:ascii="Georgia" w:hAnsi="Georgia" w:cs="Courier New"/>
          <w:b/>
          <w:bCs/>
          <w:sz w:val="22"/>
          <w:szCs w:val="22"/>
        </w:rPr>
      </w:pPr>
      <w:r>
        <w:rPr>
          <w:rFonts w:ascii="Georgia" w:hAnsi="Georgia" w:cs="Courier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B44E5" wp14:editId="35CC4320">
                <wp:simplePos x="0" y="0"/>
                <wp:positionH relativeFrom="column">
                  <wp:posOffset>6857999</wp:posOffset>
                </wp:positionH>
                <wp:positionV relativeFrom="paragraph">
                  <wp:posOffset>-447675</wp:posOffset>
                </wp:positionV>
                <wp:extent cx="247650" cy="904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76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B830A" w14:textId="6FCF0922" w:rsidR="0016228C" w:rsidRPr="00473BE1" w:rsidRDefault="0016228C" w:rsidP="004A032F">
                            <w:pP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44E5" id="Text Box 1" o:spid="_x0000_s1027" type="#_x0000_t202" style="position:absolute;left:0;text-align:left;margin-left:540pt;margin-top:-35.25pt;width:19.5pt;height:7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" fillcolor="white [3201]" strokeweight=".5pt">
                <v:textbox>
                  <w:txbxContent>
                    <w:p w14:paraId="34DB830A" w14:textId="6FCF0922" w:rsidR="0016228C" w:rsidRPr="00473BE1" w:rsidRDefault="0016228C" w:rsidP="004A032F">
                      <w:pP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66B">
        <w:rPr>
          <w:rFonts w:ascii="Georgia" w:hAnsi="Georgia" w:cs="Courier New"/>
          <w:b/>
          <w:bCs/>
          <w:sz w:val="22"/>
          <w:szCs w:val="22"/>
        </w:rPr>
        <w:t>REGULAR MEETING</w:t>
      </w:r>
    </w:p>
    <w:p w14:paraId="452BC21B" w14:textId="45D452A8" w:rsidR="002A0FB9" w:rsidRDefault="005C68DE" w:rsidP="002A0FB9">
      <w:pPr>
        <w:jc w:val="center"/>
        <w:rPr>
          <w:rFonts w:ascii="Georgia" w:hAnsi="Georgia" w:cs="Courier New"/>
          <w:b/>
          <w:bCs/>
          <w:sz w:val="22"/>
          <w:szCs w:val="22"/>
        </w:rPr>
      </w:pPr>
      <w:r>
        <w:rPr>
          <w:rFonts w:ascii="Georgia" w:hAnsi="Georgia" w:cs="Courier New"/>
          <w:b/>
          <w:bCs/>
          <w:sz w:val="22"/>
          <w:szCs w:val="22"/>
        </w:rPr>
        <w:t>April 6</w:t>
      </w:r>
      <w:r w:rsidR="002150F0">
        <w:rPr>
          <w:rFonts w:ascii="Georgia" w:hAnsi="Georgia" w:cs="Courier New"/>
          <w:b/>
          <w:bCs/>
          <w:sz w:val="22"/>
          <w:szCs w:val="22"/>
        </w:rPr>
        <w:t>, 2022</w:t>
      </w:r>
    </w:p>
    <w:p w14:paraId="5C9683BB" w14:textId="77777777" w:rsidR="00884DDF" w:rsidRDefault="00884DDF" w:rsidP="0087566B">
      <w:pPr>
        <w:spacing w:after="100" w:afterAutospacing="1"/>
        <w:jc w:val="center"/>
      </w:pPr>
    </w:p>
    <w:p w14:paraId="15487DE5" w14:textId="2BB519F9" w:rsidR="0087566B" w:rsidRDefault="0087566B" w:rsidP="00D60CBD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The Board of Commissioners for the Lafourche Basin Levee District </w:t>
      </w:r>
      <w:r w:rsidR="000B324B" w:rsidRPr="000B324B">
        <w:rPr>
          <w:rFonts w:ascii="Georgia" w:hAnsi="Georgia"/>
          <w:sz w:val="24"/>
          <w:szCs w:val="24"/>
        </w:rPr>
        <w:t xml:space="preserve">met this day in regular session at its official domicile at 21380 Highway 20 in Vacherie, Louisiana. The public </w:t>
      </w:r>
      <w:r w:rsidR="000B324B">
        <w:rPr>
          <w:rFonts w:ascii="Georgia" w:hAnsi="Georgia"/>
          <w:sz w:val="24"/>
          <w:szCs w:val="24"/>
        </w:rPr>
        <w:t>was</w:t>
      </w:r>
      <w:r w:rsidR="000B324B" w:rsidRPr="000B324B">
        <w:rPr>
          <w:rFonts w:ascii="Georgia" w:hAnsi="Georgia"/>
          <w:sz w:val="24"/>
          <w:szCs w:val="24"/>
        </w:rPr>
        <w:t xml:space="preserve"> invited to attend via Teleconference and at the LBLD office </w:t>
      </w:r>
      <w:r w:rsidR="00BF03B5" w:rsidRPr="00350F7E">
        <w:rPr>
          <w:rFonts w:ascii="Georgia" w:hAnsi="Georgia"/>
          <w:sz w:val="24"/>
          <w:szCs w:val="24"/>
        </w:rPr>
        <w:t>in</w:t>
      </w:r>
      <w:r w:rsidR="00350F7E" w:rsidRPr="00350F7E">
        <w:rPr>
          <w:rFonts w:ascii="Georgia" w:hAnsi="Georgia"/>
          <w:sz w:val="24"/>
          <w:szCs w:val="24"/>
        </w:rPr>
        <w:t xml:space="preserve"> accordance with the Louisiana Governor’s Proclamation </w:t>
      </w:r>
      <w:r w:rsidR="00315C84" w:rsidRPr="00315C84">
        <w:rPr>
          <w:rFonts w:ascii="Georgia" w:hAnsi="Georgia"/>
          <w:sz w:val="24"/>
          <w:szCs w:val="24"/>
        </w:rPr>
        <w:t xml:space="preserve">Number </w:t>
      </w:r>
      <w:r w:rsidR="005A3EA7">
        <w:rPr>
          <w:rFonts w:ascii="Georgia" w:hAnsi="Georgia"/>
          <w:sz w:val="24"/>
          <w:szCs w:val="24"/>
        </w:rPr>
        <w:t>17</w:t>
      </w:r>
      <w:r w:rsidR="00DB797B" w:rsidRPr="00DB797B">
        <w:rPr>
          <w:rFonts w:ascii="Georgia" w:hAnsi="Georgia"/>
          <w:sz w:val="24"/>
          <w:szCs w:val="24"/>
        </w:rPr>
        <w:t>- JBE 202</w:t>
      </w:r>
      <w:r w:rsidR="005A3EA7">
        <w:rPr>
          <w:rFonts w:ascii="Georgia" w:hAnsi="Georgia"/>
          <w:sz w:val="24"/>
          <w:szCs w:val="24"/>
        </w:rPr>
        <w:t>2</w:t>
      </w:r>
      <w:r w:rsidR="00DB797B" w:rsidRPr="00DB797B">
        <w:rPr>
          <w:rFonts w:ascii="Georgia" w:hAnsi="Georgia"/>
          <w:sz w:val="24"/>
          <w:szCs w:val="24"/>
        </w:rPr>
        <w:t xml:space="preserve"> Renewal of State Emergency for COVID-19, Extension of Emergency Provisions, LBLD office will re</w:t>
      </w:r>
      <w:r w:rsidR="002150F0">
        <w:rPr>
          <w:rFonts w:ascii="Georgia" w:hAnsi="Georgia"/>
          <w:sz w:val="24"/>
          <w:szCs w:val="24"/>
        </w:rPr>
        <w:t>quired</w:t>
      </w:r>
      <w:r w:rsidR="00DB797B" w:rsidRPr="00DB797B">
        <w:rPr>
          <w:rFonts w:ascii="Georgia" w:hAnsi="Georgia"/>
          <w:sz w:val="24"/>
          <w:szCs w:val="24"/>
        </w:rPr>
        <w:t xml:space="preserve"> all individuals to wear a face covering over the nose and mouth</w:t>
      </w:r>
      <w:r w:rsidR="00C92C8A" w:rsidRPr="00C92C8A">
        <w:rPr>
          <w:rFonts w:ascii="Georgia" w:hAnsi="Georgia"/>
          <w:sz w:val="24"/>
          <w:szCs w:val="24"/>
        </w:rPr>
        <w:t xml:space="preserve">.  You can refer to </w:t>
      </w:r>
      <w:r w:rsidR="00C92C8A" w:rsidRPr="00C92C8A">
        <w:rPr>
          <w:rFonts w:ascii="Georgia" w:hAnsi="Georgia"/>
          <w:color w:val="003399"/>
          <w:sz w:val="24"/>
          <w:szCs w:val="24"/>
        </w:rPr>
        <w:t xml:space="preserve">gov.louisiana.gov </w:t>
      </w:r>
      <w:r w:rsidR="00C92C8A" w:rsidRPr="00C92C8A">
        <w:rPr>
          <w:rFonts w:ascii="Georgia" w:hAnsi="Georgia"/>
          <w:sz w:val="24"/>
          <w:szCs w:val="24"/>
        </w:rPr>
        <w:t xml:space="preserve">for guideline exceptions.  </w:t>
      </w:r>
      <w:r w:rsidR="000B324B">
        <w:rPr>
          <w:rFonts w:ascii="Georgia" w:hAnsi="Georgia"/>
          <w:sz w:val="24"/>
          <w:szCs w:val="24"/>
        </w:rPr>
        <w:t>The meeting</w:t>
      </w:r>
      <w:r>
        <w:rPr>
          <w:rFonts w:ascii="Georgia" w:hAnsi="Georgia"/>
          <w:sz w:val="24"/>
          <w:szCs w:val="24"/>
        </w:rPr>
        <w:t xml:space="preserve"> was called to order by its </w:t>
      </w:r>
      <w:r w:rsidR="002A4324">
        <w:rPr>
          <w:rFonts w:ascii="Georgia" w:hAnsi="Georgia"/>
          <w:sz w:val="24"/>
          <w:szCs w:val="24"/>
        </w:rPr>
        <w:t xml:space="preserve">President, </w:t>
      </w:r>
      <w:r w:rsidR="007D7F50">
        <w:rPr>
          <w:rFonts w:ascii="Georgia" w:hAnsi="Georgia"/>
          <w:sz w:val="24"/>
          <w:szCs w:val="24"/>
        </w:rPr>
        <w:t>Eric Matherne</w:t>
      </w:r>
      <w:r w:rsidR="002C0A62">
        <w:rPr>
          <w:rFonts w:ascii="Georgia" w:hAnsi="Georgia"/>
          <w:sz w:val="24"/>
          <w:szCs w:val="24"/>
        </w:rPr>
        <w:t>, at 6:00 P.M.</w:t>
      </w:r>
    </w:p>
    <w:p w14:paraId="33399082" w14:textId="0251EBF2" w:rsidR="0016228C" w:rsidRDefault="00887941" w:rsidP="007D118F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16228C" w:rsidRPr="0016228C">
        <w:rPr>
          <w:rFonts w:ascii="Georgia" w:hAnsi="Georgia"/>
          <w:sz w:val="24"/>
          <w:szCs w:val="24"/>
        </w:rPr>
        <w:t>The meeting opened with a prayer and the pledge of allegiance to the flag.</w:t>
      </w:r>
    </w:p>
    <w:p w14:paraId="19126F51" w14:textId="61E7F461" w:rsidR="002C0A62" w:rsidRDefault="002C0A62" w:rsidP="0027343E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Present:  Commissioners… Craig Carter, Assumption Parish; </w:t>
      </w:r>
      <w:r w:rsidR="002150F0">
        <w:rPr>
          <w:rFonts w:ascii="Georgia" w:hAnsi="Georgia"/>
          <w:sz w:val="24"/>
          <w:szCs w:val="24"/>
        </w:rPr>
        <w:t xml:space="preserve">President </w:t>
      </w:r>
      <w:r>
        <w:rPr>
          <w:rFonts w:ascii="Georgia" w:hAnsi="Georgia"/>
          <w:sz w:val="24"/>
          <w:szCs w:val="24"/>
        </w:rPr>
        <w:t>Eric Matherne, St. Charles Parish;</w:t>
      </w:r>
      <w:r w:rsidR="002667A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="002667A7" w:rsidRPr="002667A7">
        <w:rPr>
          <w:rFonts w:ascii="Georgia" w:hAnsi="Georgia"/>
          <w:sz w:val="24"/>
          <w:szCs w:val="24"/>
        </w:rPr>
        <w:t>Russell Loupe, St. Charles Parish</w:t>
      </w:r>
      <w:r w:rsidR="002667A7">
        <w:rPr>
          <w:rFonts w:ascii="Georgia" w:hAnsi="Georgia"/>
          <w:sz w:val="24"/>
          <w:szCs w:val="24"/>
        </w:rPr>
        <w:t xml:space="preserve">; </w:t>
      </w:r>
      <w:r>
        <w:rPr>
          <w:rFonts w:ascii="Georgia" w:hAnsi="Georgia"/>
          <w:sz w:val="24"/>
          <w:szCs w:val="24"/>
        </w:rPr>
        <w:t xml:space="preserve">Michael </w:t>
      </w:r>
      <w:r w:rsidR="008B66AE">
        <w:rPr>
          <w:rFonts w:ascii="Georgia" w:hAnsi="Georgia"/>
          <w:sz w:val="24"/>
          <w:szCs w:val="24"/>
        </w:rPr>
        <w:t>McKinney, Sr., Ascension Parish</w:t>
      </w:r>
      <w:r w:rsidR="00E748ED">
        <w:rPr>
          <w:rFonts w:ascii="Georgia" w:hAnsi="Georgia"/>
          <w:sz w:val="24"/>
          <w:szCs w:val="24"/>
        </w:rPr>
        <w:t xml:space="preserve">; </w:t>
      </w:r>
      <w:r>
        <w:rPr>
          <w:rFonts w:ascii="Georgia" w:hAnsi="Georgia"/>
          <w:sz w:val="24"/>
          <w:szCs w:val="24"/>
        </w:rPr>
        <w:t xml:space="preserve"> </w:t>
      </w:r>
      <w:r w:rsidR="002150F0" w:rsidRPr="002150F0">
        <w:rPr>
          <w:rFonts w:ascii="Georgia" w:hAnsi="Georgia"/>
          <w:sz w:val="24"/>
          <w:szCs w:val="24"/>
        </w:rPr>
        <w:t>Larry Sorapuru, St. John the Baptist Parish</w:t>
      </w:r>
      <w:r w:rsidR="002150F0">
        <w:rPr>
          <w:rFonts w:ascii="Georgia" w:hAnsi="Georgia"/>
          <w:sz w:val="24"/>
          <w:szCs w:val="24"/>
        </w:rPr>
        <w:t>;</w:t>
      </w:r>
      <w:r w:rsidR="002150F0" w:rsidRPr="002150F0">
        <w:rPr>
          <w:rFonts w:ascii="Georgia" w:hAnsi="Georgia"/>
          <w:sz w:val="24"/>
          <w:szCs w:val="24"/>
        </w:rPr>
        <w:t xml:space="preserve"> </w:t>
      </w:r>
      <w:r w:rsidR="000B324B">
        <w:rPr>
          <w:rFonts w:ascii="Georgia" w:hAnsi="Georgia"/>
          <w:sz w:val="24"/>
          <w:szCs w:val="24"/>
        </w:rPr>
        <w:t xml:space="preserve">Arthur Bosworth IV, St. James Parish; </w:t>
      </w:r>
      <w:r>
        <w:rPr>
          <w:rFonts w:ascii="Georgia" w:hAnsi="Georgia"/>
          <w:sz w:val="24"/>
          <w:szCs w:val="24"/>
        </w:rPr>
        <w:t>Gary Wats</w:t>
      </w:r>
      <w:r w:rsidR="00E748ED">
        <w:rPr>
          <w:rFonts w:ascii="Georgia" w:hAnsi="Georgia"/>
          <w:sz w:val="24"/>
          <w:szCs w:val="24"/>
        </w:rPr>
        <w:t>on, St. John the Baptist Parish;</w:t>
      </w:r>
      <w:r w:rsidR="00D1577C">
        <w:rPr>
          <w:rFonts w:ascii="Georgia" w:hAnsi="Georgia"/>
          <w:sz w:val="24"/>
          <w:szCs w:val="24"/>
        </w:rPr>
        <w:t xml:space="preserve"> </w:t>
      </w:r>
      <w:r w:rsidR="002150F0">
        <w:rPr>
          <w:rFonts w:ascii="Georgia" w:hAnsi="Georgia"/>
          <w:sz w:val="24"/>
          <w:szCs w:val="24"/>
        </w:rPr>
        <w:t>Commissioner</w:t>
      </w:r>
      <w:r w:rsidR="00336A1A" w:rsidRPr="00336A1A">
        <w:rPr>
          <w:rFonts w:ascii="Georgia" w:hAnsi="Georgia"/>
          <w:sz w:val="24"/>
          <w:szCs w:val="24"/>
        </w:rPr>
        <w:t xml:space="preserve"> James P. Jasmin, St. James Parish</w:t>
      </w:r>
      <w:r w:rsidR="00370192">
        <w:rPr>
          <w:rFonts w:ascii="Georgia" w:hAnsi="Georgia"/>
          <w:sz w:val="24"/>
          <w:szCs w:val="24"/>
        </w:rPr>
        <w:t xml:space="preserve">; </w:t>
      </w:r>
      <w:r w:rsidR="00336A1A" w:rsidRPr="00336A1A">
        <w:rPr>
          <w:rFonts w:ascii="Georgia" w:hAnsi="Georgia"/>
          <w:sz w:val="24"/>
          <w:szCs w:val="24"/>
        </w:rPr>
        <w:t>Jeffery Henry, Ascension Parish</w:t>
      </w:r>
      <w:r w:rsidR="0016228C">
        <w:rPr>
          <w:rFonts w:ascii="Georgia" w:hAnsi="Georgia"/>
          <w:sz w:val="24"/>
          <w:szCs w:val="24"/>
        </w:rPr>
        <w:t xml:space="preserve">; </w:t>
      </w:r>
      <w:r w:rsidR="007D118F">
        <w:rPr>
          <w:rFonts w:ascii="Georgia" w:hAnsi="Georgia"/>
          <w:sz w:val="24"/>
          <w:szCs w:val="24"/>
        </w:rPr>
        <w:t xml:space="preserve">and </w:t>
      </w:r>
      <w:r w:rsidR="001D6296" w:rsidRPr="001D6296">
        <w:rPr>
          <w:rFonts w:ascii="Georgia" w:hAnsi="Georgia"/>
          <w:sz w:val="24"/>
          <w:szCs w:val="24"/>
        </w:rPr>
        <w:t>Kevin Hebert, St. Charles Parish</w:t>
      </w:r>
      <w:r w:rsidR="001D6296">
        <w:rPr>
          <w:rFonts w:ascii="Georgia" w:hAnsi="Georgia"/>
          <w:sz w:val="24"/>
          <w:szCs w:val="24"/>
        </w:rPr>
        <w:t xml:space="preserve"> </w:t>
      </w:r>
      <w:r w:rsidR="007D118F">
        <w:rPr>
          <w:rFonts w:ascii="Georgia" w:hAnsi="Georgia"/>
          <w:sz w:val="24"/>
          <w:szCs w:val="24"/>
        </w:rPr>
        <w:t>were present</w:t>
      </w:r>
      <w:r w:rsidR="001D6296">
        <w:rPr>
          <w:rFonts w:ascii="Georgia" w:hAnsi="Georgia"/>
          <w:sz w:val="24"/>
          <w:szCs w:val="24"/>
        </w:rPr>
        <w:t>.</w:t>
      </w:r>
      <w:r w:rsidR="001D3E36">
        <w:rPr>
          <w:rFonts w:ascii="Georgia" w:hAnsi="Georgia"/>
          <w:sz w:val="24"/>
          <w:szCs w:val="24"/>
        </w:rPr>
        <w:t xml:space="preserve">  </w:t>
      </w:r>
      <w:r w:rsidR="005A3EA7" w:rsidRPr="005A3EA7">
        <w:rPr>
          <w:rFonts w:ascii="Georgia" w:hAnsi="Georgia"/>
          <w:sz w:val="24"/>
          <w:szCs w:val="24"/>
        </w:rPr>
        <w:t>Marlin Rogers, St. Charles Parish</w:t>
      </w:r>
      <w:r w:rsidR="005A3EA7">
        <w:rPr>
          <w:rFonts w:ascii="Georgia" w:hAnsi="Georgia"/>
          <w:sz w:val="24"/>
          <w:szCs w:val="24"/>
        </w:rPr>
        <w:t xml:space="preserve"> was absent.</w:t>
      </w:r>
    </w:p>
    <w:p w14:paraId="734547F2" w14:textId="77777777" w:rsidR="002C0A62" w:rsidRDefault="002C0A62" w:rsidP="0087566B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A quorum was present to conduct business.</w:t>
      </w:r>
    </w:p>
    <w:p w14:paraId="43E600BB" w14:textId="08DF4ACA" w:rsidR="002C0A62" w:rsidRDefault="008F09B5" w:rsidP="0087566B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Messrs. </w:t>
      </w:r>
      <w:r w:rsidR="005A3EA7">
        <w:rPr>
          <w:rFonts w:ascii="Georgia" w:hAnsi="Georgia"/>
          <w:sz w:val="24"/>
          <w:szCs w:val="24"/>
        </w:rPr>
        <w:t>Spenser Long</w:t>
      </w:r>
      <w:r>
        <w:rPr>
          <w:rFonts w:ascii="Georgia" w:hAnsi="Georgia"/>
          <w:sz w:val="24"/>
          <w:szCs w:val="24"/>
        </w:rPr>
        <w:t>, Attorney; Donald Ray Henry, Executive Director</w:t>
      </w:r>
      <w:r w:rsidR="00BE2665">
        <w:rPr>
          <w:rFonts w:ascii="Georgia" w:hAnsi="Georgia"/>
          <w:sz w:val="24"/>
          <w:szCs w:val="24"/>
        </w:rPr>
        <w:t>;</w:t>
      </w:r>
      <w:r w:rsidR="001F1A09">
        <w:rPr>
          <w:rFonts w:ascii="Georgia" w:hAnsi="Georgia"/>
          <w:sz w:val="24"/>
          <w:szCs w:val="24"/>
        </w:rPr>
        <w:t xml:space="preserve"> </w:t>
      </w:r>
      <w:r w:rsidR="00405C9F">
        <w:rPr>
          <w:rFonts w:ascii="Georgia" w:hAnsi="Georgia"/>
          <w:sz w:val="24"/>
          <w:szCs w:val="24"/>
        </w:rPr>
        <w:t xml:space="preserve">and Ms. </w:t>
      </w:r>
      <w:r w:rsidR="0026507E">
        <w:rPr>
          <w:rFonts w:ascii="Georgia" w:hAnsi="Georgia"/>
          <w:sz w:val="24"/>
          <w:szCs w:val="24"/>
        </w:rPr>
        <w:t>Melanie Broden</w:t>
      </w:r>
      <w:r w:rsidR="002150F0">
        <w:rPr>
          <w:rFonts w:ascii="Georgia" w:hAnsi="Georgia"/>
          <w:sz w:val="24"/>
          <w:szCs w:val="24"/>
        </w:rPr>
        <w:t xml:space="preserve">, </w:t>
      </w:r>
      <w:r w:rsidR="0026507E">
        <w:rPr>
          <w:rFonts w:ascii="Georgia" w:hAnsi="Georgia"/>
          <w:sz w:val="24"/>
          <w:szCs w:val="24"/>
        </w:rPr>
        <w:t>Accounting Specialist</w:t>
      </w:r>
      <w:r w:rsidR="00405C9F">
        <w:rPr>
          <w:rFonts w:ascii="Georgia" w:hAnsi="Georgia"/>
          <w:sz w:val="24"/>
          <w:szCs w:val="24"/>
        </w:rPr>
        <w:t xml:space="preserve">, </w:t>
      </w:r>
      <w:r w:rsidR="00D70A67">
        <w:rPr>
          <w:rFonts w:ascii="Georgia" w:hAnsi="Georgia"/>
          <w:sz w:val="24"/>
          <w:szCs w:val="24"/>
        </w:rPr>
        <w:t>were</w:t>
      </w:r>
      <w:r w:rsidR="002437D4">
        <w:rPr>
          <w:rFonts w:ascii="Georgia" w:hAnsi="Georgia"/>
          <w:sz w:val="24"/>
          <w:szCs w:val="24"/>
        </w:rPr>
        <w:t xml:space="preserve"> </w:t>
      </w:r>
      <w:r w:rsidR="00375DB9">
        <w:rPr>
          <w:rFonts w:ascii="Georgia" w:hAnsi="Georgia"/>
          <w:sz w:val="24"/>
          <w:szCs w:val="24"/>
        </w:rPr>
        <w:t>present</w:t>
      </w:r>
      <w:r w:rsidR="002437D4">
        <w:rPr>
          <w:rFonts w:ascii="Georgia" w:hAnsi="Georgia"/>
          <w:sz w:val="24"/>
          <w:szCs w:val="24"/>
        </w:rPr>
        <w:t>.</w:t>
      </w:r>
      <w:r w:rsidR="002150F0">
        <w:rPr>
          <w:rFonts w:ascii="Georgia" w:hAnsi="Georgia"/>
          <w:sz w:val="24"/>
          <w:szCs w:val="24"/>
        </w:rPr>
        <w:t xml:space="preserve">  </w:t>
      </w:r>
      <w:r w:rsidR="002150F0" w:rsidRPr="002150F0">
        <w:rPr>
          <w:rFonts w:ascii="Georgia" w:hAnsi="Georgia"/>
          <w:sz w:val="24"/>
          <w:szCs w:val="24"/>
        </w:rPr>
        <w:t>Ivy Chauvin, Sr.</w:t>
      </w:r>
      <w:r w:rsidR="002150F0">
        <w:rPr>
          <w:rFonts w:ascii="Georgia" w:hAnsi="Georgia"/>
          <w:sz w:val="24"/>
          <w:szCs w:val="24"/>
        </w:rPr>
        <w:t>, Assistant Executive Director, was absent.</w:t>
      </w:r>
    </w:p>
    <w:p w14:paraId="5301BB10" w14:textId="289A4E13" w:rsidR="00AE2A89" w:rsidRPr="00AE2A89" w:rsidRDefault="006143A0" w:rsidP="00AE2A8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bookmarkStart w:id="0" w:name="_Hlk55834102"/>
      <w:r w:rsidR="00AE2A89" w:rsidRPr="00AE2A89">
        <w:rPr>
          <w:rFonts w:ascii="Georgia" w:hAnsi="Georgia"/>
          <w:sz w:val="24"/>
          <w:szCs w:val="24"/>
        </w:rPr>
        <w:t xml:space="preserve">Commissioner </w:t>
      </w:r>
      <w:r w:rsidR="00AE2A89">
        <w:rPr>
          <w:rFonts w:ascii="Georgia" w:hAnsi="Georgia"/>
          <w:sz w:val="24"/>
          <w:szCs w:val="24"/>
        </w:rPr>
        <w:t>Arthur J. Bosworth, IV</w:t>
      </w:r>
      <w:r w:rsidR="00AE2A89" w:rsidRPr="00AE2A89">
        <w:rPr>
          <w:rFonts w:ascii="Georgia" w:hAnsi="Georgia"/>
          <w:sz w:val="24"/>
          <w:szCs w:val="24"/>
        </w:rPr>
        <w:t xml:space="preserve"> made the motion to </w:t>
      </w:r>
      <w:r w:rsidR="00AE2A89">
        <w:rPr>
          <w:rFonts w:ascii="Georgia" w:hAnsi="Georgia"/>
          <w:sz w:val="24"/>
          <w:szCs w:val="24"/>
        </w:rPr>
        <w:t>add to the</w:t>
      </w:r>
      <w:r w:rsidR="00AE2A89" w:rsidRPr="00AE2A89">
        <w:rPr>
          <w:rFonts w:ascii="Georgia" w:hAnsi="Georgia"/>
          <w:sz w:val="24"/>
          <w:szCs w:val="24"/>
        </w:rPr>
        <w:t xml:space="preserve"> agenda</w:t>
      </w:r>
      <w:r w:rsidR="00AE2A89">
        <w:rPr>
          <w:rFonts w:ascii="Georgia" w:hAnsi="Georgia"/>
          <w:sz w:val="24"/>
          <w:szCs w:val="24"/>
        </w:rPr>
        <w:t xml:space="preserve"> </w:t>
      </w:r>
      <w:r w:rsidR="00AE2A89" w:rsidRPr="00AE2A89">
        <w:rPr>
          <w:rFonts w:ascii="Georgia" w:hAnsi="Georgia"/>
          <w:sz w:val="24"/>
          <w:szCs w:val="24"/>
        </w:rPr>
        <w:t>to move the month of May meetings due to the Board and/or staff to attend the 35th Annual AOLBOL Workshop on May 4-6, 2022 in Baton Rouge, LA</w:t>
      </w:r>
      <w:r w:rsidR="00AE2A89">
        <w:rPr>
          <w:rFonts w:ascii="Georgia" w:hAnsi="Georgia"/>
          <w:sz w:val="24"/>
          <w:szCs w:val="24"/>
        </w:rPr>
        <w:t xml:space="preserve"> </w:t>
      </w:r>
      <w:r w:rsidR="00AE2A89" w:rsidRPr="00AE2A89">
        <w:rPr>
          <w:rFonts w:ascii="Georgia" w:hAnsi="Georgia"/>
          <w:sz w:val="24"/>
          <w:szCs w:val="24"/>
        </w:rPr>
        <w:t xml:space="preserve">.  The motion was seconded by </w:t>
      </w:r>
      <w:r w:rsidR="00AE2A89">
        <w:rPr>
          <w:rFonts w:ascii="Georgia" w:hAnsi="Georgia"/>
          <w:sz w:val="24"/>
          <w:szCs w:val="24"/>
        </w:rPr>
        <w:t>Vice-President Jeffery Henry</w:t>
      </w:r>
      <w:r w:rsidR="00AE2A89" w:rsidRPr="00AE2A89">
        <w:rPr>
          <w:rFonts w:ascii="Georgia" w:hAnsi="Georgia"/>
          <w:sz w:val="24"/>
          <w:szCs w:val="24"/>
        </w:rPr>
        <w:t>.  President Matherne called for a roll call vote.  Roll call vote thereon as follows:</w:t>
      </w:r>
    </w:p>
    <w:p w14:paraId="0472443C" w14:textId="77777777" w:rsidR="00AE2A89" w:rsidRPr="00AE2A89" w:rsidRDefault="00AE2A89" w:rsidP="00AE2A8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AE2A89">
        <w:rPr>
          <w:rFonts w:ascii="Georgia" w:hAnsi="Georgia"/>
          <w:sz w:val="24"/>
          <w:szCs w:val="24"/>
        </w:rPr>
        <w:t>YEAS:</w:t>
      </w:r>
      <w:r w:rsidRPr="00AE2A89">
        <w:rPr>
          <w:rFonts w:ascii="Georgia" w:hAnsi="Georgia"/>
          <w:sz w:val="24"/>
          <w:szCs w:val="24"/>
        </w:rPr>
        <w:tab/>
      </w:r>
    </w:p>
    <w:p w14:paraId="2EB06918" w14:textId="77777777" w:rsidR="00AE2A89" w:rsidRPr="00AE2A89" w:rsidRDefault="00AE2A89" w:rsidP="00AE2A89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AE2A89">
        <w:rPr>
          <w:rFonts w:ascii="Georgia" w:hAnsi="Georgia"/>
          <w:sz w:val="24"/>
          <w:szCs w:val="24"/>
        </w:rPr>
        <w:t>Michael McKinney, Sr.</w:t>
      </w:r>
      <w:r w:rsidRPr="00AE2A89">
        <w:rPr>
          <w:rFonts w:ascii="Georgia" w:hAnsi="Georgia"/>
          <w:sz w:val="24"/>
          <w:szCs w:val="24"/>
        </w:rPr>
        <w:tab/>
      </w:r>
    </w:p>
    <w:p w14:paraId="40BC9982" w14:textId="77777777" w:rsidR="00AE2A89" w:rsidRPr="00AE2A89" w:rsidRDefault="00AE2A89" w:rsidP="00AE2A89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AE2A89">
        <w:rPr>
          <w:rFonts w:ascii="Georgia" w:hAnsi="Georgia"/>
          <w:sz w:val="24"/>
          <w:szCs w:val="24"/>
        </w:rPr>
        <w:t>Arthur Bosworth IV</w:t>
      </w:r>
    </w:p>
    <w:p w14:paraId="1E59D743" w14:textId="77777777" w:rsidR="00AE2A89" w:rsidRPr="00AE2A89" w:rsidRDefault="00AE2A89" w:rsidP="00AE2A89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AE2A89">
        <w:rPr>
          <w:rFonts w:ascii="Georgia" w:hAnsi="Georgia"/>
          <w:sz w:val="24"/>
          <w:szCs w:val="24"/>
        </w:rPr>
        <w:t>Larry Sorapuru</w:t>
      </w:r>
    </w:p>
    <w:p w14:paraId="77A3E04E" w14:textId="77777777" w:rsidR="00AE2A89" w:rsidRPr="00AE2A89" w:rsidRDefault="00AE2A89" w:rsidP="00AE2A89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AE2A89">
        <w:rPr>
          <w:rFonts w:ascii="Georgia" w:hAnsi="Georgia"/>
          <w:sz w:val="24"/>
          <w:szCs w:val="24"/>
        </w:rPr>
        <w:t>Russell Loupe</w:t>
      </w:r>
    </w:p>
    <w:p w14:paraId="64E10EAA" w14:textId="77777777" w:rsidR="00AE2A89" w:rsidRPr="00AE2A89" w:rsidRDefault="00AE2A89" w:rsidP="00AE2A89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AE2A89">
        <w:rPr>
          <w:rFonts w:ascii="Georgia" w:hAnsi="Georgia"/>
          <w:sz w:val="24"/>
          <w:szCs w:val="24"/>
        </w:rPr>
        <w:lastRenderedPageBreak/>
        <w:t>Gary Watson</w:t>
      </w:r>
    </w:p>
    <w:p w14:paraId="28FC7330" w14:textId="77777777" w:rsidR="00AE2A89" w:rsidRPr="00AE2A89" w:rsidRDefault="00AE2A89" w:rsidP="00AE2A89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AE2A89">
        <w:rPr>
          <w:rFonts w:ascii="Georgia" w:hAnsi="Georgia"/>
          <w:sz w:val="24"/>
          <w:szCs w:val="24"/>
        </w:rPr>
        <w:t>Jeffery Henry</w:t>
      </w:r>
    </w:p>
    <w:p w14:paraId="77DBD3B2" w14:textId="77777777" w:rsidR="00AE2A89" w:rsidRPr="00AE2A89" w:rsidRDefault="00AE2A89" w:rsidP="00AE2A89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AE2A89">
        <w:rPr>
          <w:rFonts w:ascii="Georgia" w:hAnsi="Georgia"/>
          <w:sz w:val="24"/>
          <w:szCs w:val="24"/>
        </w:rPr>
        <w:t>Craig Carter</w:t>
      </w:r>
    </w:p>
    <w:p w14:paraId="47555D02" w14:textId="77777777" w:rsidR="00AE2A89" w:rsidRPr="00AE2A89" w:rsidRDefault="00AE2A89" w:rsidP="00AE2A89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AE2A89">
        <w:rPr>
          <w:rFonts w:ascii="Georgia" w:hAnsi="Georgia"/>
          <w:sz w:val="24"/>
          <w:szCs w:val="24"/>
        </w:rPr>
        <w:t>James P. Jasmin</w:t>
      </w:r>
    </w:p>
    <w:p w14:paraId="30DDED9E" w14:textId="77777777" w:rsidR="00AE2A89" w:rsidRPr="00AE2A89" w:rsidRDefault="00AE2A89" w:rsidP="00AE2A89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AE2A89">
        <w:rPr>
          <w:rFonts w:ascii="Georgia" w:hAnsi="Georgia"/>
          <w:sz w:val="24"/>
          <w:szCs w:val="24"/>
        </w:rPr>
        <w:t>Kevin Hebert</w:t>
      </w:r>
    </w:p>
    <w:p w14:paraId="4CF1A2B6" w14:textId="77777777" w:rsidR="00AE2A89" w:rsidRPr="00AE2A89" w:rsidRDefault="00AE2A89" w:rsidP="00AE2A89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AE2A89">
        <w:rPr>
          <w:rFonts w:ascii="Georgia" w:hAnsi="Georgia"/>
          <w:sz w:val="24"/>
          <w:szCs w:val="24"/>
        </w:rPr>
        <w:t>Eric Matherne</w:t>
      </w:r>
    </w:p>
    <w:p w14:paraId="6CFBF190" w14:textId="77777777" w:rsidR="00AE2A89" w:rsidRPr="00AE2A89" w:rsidRDefault="00AE2A89" w:rsidP="00AE2A8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AE2A89">
        <w:rPr>
          <w:rFonts w:ascii="Georgia" w:hAnsi="Georgia"/>
          <w:sz w:val="24"/>
          <w:szCs w:val="24"/>
        </w:rPr>
        <w:t>NAYS: None</w:t>
      </w:r>
    </w:p>
    <w:p w14:paraId="186F0C2A" w14:textId="77777777" w:rsidR="00AE2A89" w:rsidRPr="00AE2A89" w:rsidRDefault="00AE2A89" w:rsidP="00AE2A8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AE2A89">
        <w:rPr>
          <w:rFonts w:ascii="Georgia" w:hAnsi="Georgia"/>
          <w:sz w:val="24"/>
          <w:szCs w:val="24"/>
        </w:rPr>
        <w:t xml:space="preserve">ABSENT: </w:t>
      </w:r>
    </w:p>
    <w:p w14:paraId="77325BA1" w14:textId="77777777" w:rsidR="00AE2A89" w:rsidRPr="00AE2A89" w:rsidRDefault="00AE2A89" w:rsidP="00AE2A89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AE2A89">
        <w:rPr>
          <w:rFonts w:ascii="Georgia" w:hAnsi="Georgia"/>
          <w:sz w:val="24"/>
          <w:szCs w:val="24"/>
        </w:rPr>
        <w:t>Marlin Rogers</w:t>
      </w:r>
    </w:p>
    <w:p w14:paraId="61F22E6A" w14:textId="77777777" w:rsidR="00AE2A89" w:rsidRPr="00AE2A89" w:rsidRDefault="00AE2A89" w:rsidP="00AE2A8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AE2A89">
        <w:rPr>
          <w:rFonts w:ascii="Georgia" w:hAnsi="Georgia"/>
          <w:sz w:val="24"/>
          <w:szCs w:val="24"/>
        </w:rPr>
        <w:t>ABSTAINED: None</w:t>
      </w:r>
    </w:p>
    <w:p w14:paraId="22EB8D53" w14:textId="77777777" w:rsidR="00AE2A89" w:rsidRPr="00AE2A89" w:rsidRDefault="00AE2A89" w:rsidP="00AE2A8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AE2A89">
        <w:rPr>
          <w:rFonts w:ascii="Georgia" w:hAnsi="Georgia"/>
          <w:sz w:val="24"/>
          <w:szCs w:val="24"/>
        </w:rPr>
        <w:t xml:space="preserve">By a roll call vote of 10 yeas, 0 nay, 1 absent and 0 abstained.  The motion passed.  </w:t>
      </w:r>
    </w:p>
    <w:p w14:paraId="731C7566" w14:textId="37384214" w:rsidR="00375DB9" w:rsidRPr="00375DB9" w:rsidRDefault="00873084" w:rsidP="00AE2A89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</w:t>
      </w:r>
      <w:r w:rsidR="00AE2A89">
        <w:rPr>
          <w:rFonts w:ascii="Georgia" w:hAnsi="Georgia"/>
          <w:sz w:val="24"/>
          <w:szCs w:val="24"/>
        </w:rPr>
        <w:t>Arthur J. Bosworth, IV</w:t>
      </w:r>
      <w:r w:rsidR="00380CF3" w:rsidRPr="00380CF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made the motion to </w:t>
      </w:r>
      <w:r w:rsidR="00DB797B">
        <w:rPr>
          <w:rFonts w:ascii="Georgia" w:hAnsi="Georgia"/>
          <w:sz w:val="24"/>
          <w:szCs w:val="24"/>
        </w:rPr>
        <w:t xml:space="preserve">adopt </w:t>
      </w:r>
      <w:r>
        <w:rPr>
          <w:rFonts w:ascii="Georgia" w:hAnsi="Georgia"/>
          <w:sz w:val="24"/>
          <w:szCs w:val="24"/>
        </w:rPr>
        <w:t>the agenda.  The motion was</w:t>
      </w:r>
      <w:r w:rsidR="00887941" w:rsidRPr="00887941">
        <w:rPr>
          <w:rFonts w:ascii="Georgia" w:hAnsi="Georgia"/>
          <w:sz w:val="24"/>
          <w:szCs w:val="24"/>
        </w:rPr>
        <w:t xml:space="preserve"> seconded by</w:t>
      </w:r>
      <w:bookmarkStart w:id="1" w:name="_Hlk83041452"/>
      <w:r w:rsidR="005A3EA7">
        <w:rPr>
          <w:rFonts w:ascii="Georgia" w:hAnsi="Georgia"/>
          <w:sz w:val="24"/>
          <w:szCs w:val="24"/>
        </w:rPr>
        <w:t xml:space="preserve"> Commissioner </w:t>
      </w:r>
      <w:r w:rsidR="00AE2A89">
        <w:rPr>
          <w:rFonts w:ascii="Georgia" w:hAnsi="Georgia"/>
          <w:sz w:val="24"/>
          <w:szCs w:val="24"/>
        </w:rPr>
        <w:t>Michael McKinney, Sr</w:t>
      </w:r>
      <w:r w:rsidR="00EB5EAC">
        <w:rPr>
          <w:rFonts w:ascii="Georgia" w:hAnsi="Georgia"/>
          <w:sz w:val="24"/>
          <w:szCs w:val="24"/>
        </w:rPr>
        <w:t xml:space="preserve">. </w:t>
      </w:r>
      <w:r w:rsidR="00BB7073">
        <w:rPr>
          <w:rFonts w:ascii="Georgia" w:hAnsi="Georgia"/>
          <w:sz w:val="24"/>
          <w:szCs w:val="24"/>
        </w:rPr>
        <w:t xml:space="preserve"> </w:t>
      </w:r>
      <w:bookmarkStart w:id="2" w:name="_Hlk84856729"/>
      <w:r w:rsidR="00C92C8A">
        <w:rPr>
          <w:rFonts w:ascii="Georgia" w:hAnsi="Georgia"/>
          <w:sz w:val="24"/>
          <w:szCs w:val="24"/>
        </w:rPr>
        <w:t>P</w:t>
      </w:r>
      <w:r w:rsidR="00375DB9" w:rsidRPr="00375DB9">
        <w:rPr>
          <w:rFonts w:ascii="Georgia" w:hAnsi="Georgia"/>
          <w:sz w:val="24"/>
          <w:szCs w:val="24"/>
        </w:rPr>
        <w:t xml:space="preserve">resident </w:t>
      </w:r>
      <w:r w:rsidR="007D7F50">
        <w:rPr>
          <w:rFonts w:ascii="Georgia" w:hAnsi="Georgia"/>
          <w:sz w:val="24"/>
          <w:szCs w:val="24"/>
        </w:rPr>
        <w:t>Matherne</w:t>
      </w:r>
      <w:r w:rsidR="00375DB9" w:rsidRPr="00375DB9">
        <w:rPr>
          <w:rFonts w:ascii="Georgia" w:hAnsi="Georgia"/>
          <w:sz w:val="24"/>
          <w:szCs w:val="24"/>
        </w:rPr>
        <w:t xml:space="preserve"> called for a roll call vote.  Roll call vote thereon as follows:</w:t>
      </w:r>
    </w:p>
    <w:bookmarkEnd w:id="0"/>
    <w:bookmarkEnd w:id="1"/>
    <w:bookmarkEnd w:id="2"/>
    <w:p w14:paraId="046FD4FE" w14:textId="77777777" w:rsidR="00986552" w:rsidRPr="00986552" w:rsidRDefault="00986552" w:rsidP="00986552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986552">
        <w:rPr>
          <w:rFonts w:ascii="Georgia" w:hAnsi="Georgia"/>
          <w:sz w:val="24"/>
          <w:szCs w:val="24"/>
        </w:rPr>
        <w:t>YEAS:</w:t>
      </w:r>
      <w:r w:rsidRPr="00986552">
        <w:rPr>
          <w:rFonts w:ascii="Georgia" w:hAnsi="Georgia"/>
          <w:sz w:val="24"/>
          <w:szCs w:val="24"/>
        </w:rPr>
        <w:tab/>
      </w:r>
    </w:p>
    <w:p w14:paraId="514AD4F0" w14:textId="77777777" w:rsidR="00986552" w:rsidRPr="00986552" w:rsidRDefault="00986552" w:rsidP="00986552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986552">
        <w:rPr>
          <w:rFonts w:ascii="Georgia" w:hAnsi="Georgia"/>
          <w:sz w:val="24"/>
          <w:szCs w:val="24"/>
        </w:rPr>
        <w:t>Michael McKinney, Sr.</w:t>
      </w:r>
      <w:r w:rsidRPr="00986552">
        <w:rPr>
          <w:rFonts w:ascii="Georgia" w:hAnsi="Georgia"/>
          <w:sz w:val="24"/>
          <w:szCs w:val="24"/>
        </w:rPr>
        <w:tab/>
      </w:r>
    </w:p>
    <w:p w14:paraId="3ED7E2A8" w14:textId="77777777" w:rsidR="00986552" w:rsidRPr="00986552" w:rsidRDefault="00986552" w:rsidP="00986552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986552">
        <w:rPr>
          <w:rFonts w:ascii="Georgia" w:hAnsi="Georgia"/>
          <w:sz w:val="24"/>
          <w:szCs w:val="24"/>
        </w:rPr>
        <w:t>Arthur Bosworth IV</w:t>
      </w:r>
    </w:p>
    <w:p w14:paraId="7B1F0BAA" w14:textId="77777777" w:rsidR="00986552" w:rsidRPr="00986552" w:rsidRDefault="00986552" w:rsidP="00986552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986552">
        <w:rPr>
          <w:rFonts w:ascii="Georgia" w:hAnsi="Georgia"/>
          <w:sz w:val="24"/>
          <w:szCs w:val="24"/>
        </w:rPr>
        <w:t>Larry Sorapuru</w:t>
      </w:r>
    </w:p>
    <w:p w14:paraId="710F6148" w14:textId="77777777" w:rsidR="00986552" w:rsidRPr="00986552" w:rsidRDefault="00986552" w:rsidP="00986552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986552">
        <w:rPr>
          <w:rFonts w:ascii="Georgia" w:hAnsi="Georgia"/>
          <w:sz w:val="24"/>
          <w:szCs w:val="24"/>
        </w:rPr>
        <w:t>Russell Loupe</w:t>
      </w:r>
    </w:p>
    <w:p w14:paraId="7613EFFA" w14:textId="77777777" w:rsidR="00986552" w:rsidRPr="00986552" w:rsidRDefault="00986552" w:rsidP="00986552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986552">
        <w:rPr>
          <w:rFonts w:ascii="Georgia" w:hAnsi="Georgia"/>
          <w:sz w:val="24"/>
          <w:szCs w:val="24"/>
        </w:rPr>
        <w:t>Gary Watson</w:t>
      </w:r>
    </w:p>
    <w:p w14:paraId="75EA4E84" w14:textId="77777777" w:rsidR="00986552" w:rsidRPr="00986552" w:rsidRDefault="00986552" w:rsidP="00986552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986552">
        <w:rPr>
          <w:rFonts w:ascii="Georgia" w:hAnsi="Georgia"/>
          <w:sz w:val="24"/>
          <w:szCs w:val="24"/>
        </w:rPr>
        <w:t>Jeffery Henry</w:t>
      </w:r>
    </w:p>
    <w:p w14:paraId="38D3122B" w14:textId="77777777" w:rsidR="00986552" w:rsidRPr="00986552" w:rsidRDefault="00986552" w:rsidP="00986552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986552">
        <w:rPr>
          <w:rFonts w:ascii="Georgia" w:hAnsi="Georgia"/>
          <w:sz w:val="24"/>
          <w:szCs w:val="24"/>
        </w:rPr>
        <w:t>Craig Carter</w:t>
      </w:r>
    </w:p>
    <w:p w14:paraId="146CCAF9" w14:textId="77777777" w:rsidR="00986552" w:rsidRPr="00986552" w:rsidRDefault="00986552" w:rsidP="00986552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986552">
        <w:rPr>
          <w:rFonts w:ascii="Georgia" w:hAnsi="Georgia"/>
          <w:sz w:val="24"/>
          <w:szCs w:val="24"/>
        </w:rPr>
        <w:t>James P. Jasmin</w:t>
      </w:r>
    </w:p>
    <w:p w14:paraId="7B685BD3" w14:textId="77777777" w:rsidR="00986552" w:rsidRPr="00986552" w:rsidRDefault="00986552" w:rsidP="00986552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986552">
        <w:rPr>
          <w:rFonts w:ascii="Georgia" w:hAnsi="Georgia"/>
          <w:sz w:val="24"/>
          <w:szCs w:val="24"/>
        </w:rPr>
        <w:t>Kevin Hebert</w:t>
      </w:r>
    </w:p>
    <w:p w14:paraId="6D97BA84" w14:textId="77777777" w:rsidR="00986552" w:rsidRPr="00986552" w:rsidRDefault="00986552" w:rsidP="00986552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986552">
        <w:rPr>
          <w:rFonts w:ascii="Georgia" w:hAnsi="Georgia"/>
          <w:sz w:val="24"/>
          <w:szCs w:val="24"/>
        </w:rPr>
        <w:t>Eric Matherne</w:t>
      </w:r>
    </w:p>
    <w:p w14:paraId="70DB465F" w14:textId="77777777" w:rsidR="00986552" w:rsidRPr="00986552" w:rsidRDefault="00986552" w:rsidP="00986552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986552">
        <w:rPr>
          <w:rFonts w:ascii="Georgia" w:hAnsi="Georgia"/>
          <w:sz w:val="24"/>
          <w:szCs w:val="24"/>
        </w:rPr>
        <w:t>NAYS: None</w:t>
      </w:r>
    </w:p>
    <w:p w14:paraId="2727A46C" w14:textId="0D9E26C0" w:rsidR="00986552" w:rsidRDefault="00986552" w:rsidP="00986552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986552">
        <w:rPr>
          <w:rFonts w:ascii="Georgia" w:hAnsi="Georgia"/>
          <w:sz w:val="24"/>
          <w:szCs w:val="24"/>
        </w:rPr>
        <w:t xml:space="preserve">ABSENT: </w:t>
      </w:r>
    </w:p>
    <w:p w14:paraId="026593E0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Marlin Rogers</w:t>
      </w:r>
    </w:p>
    <w:p w14:paraId="36DB8B17" w14:textId="77777777" w:rsidR="00986552" w:rsidRPr="00986552" w:rsidRDefault="00986552" w:rsidP="00986552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986552">
        <w:rPr>
          <w:rFonts w:ascii="Georgia" w:hAnsi="Georgia"/>
          <w:sz w:val="24"/>
          <w:szCs w:val="24"/>
        </w:rPr>
        <w:t>ABSTAINED: None</w:t>
      </w:r>
    </w:p>
    <w:p w14:paraId="2207ADEA" w14:textId="39275B34" w:rsidR="008B77B3" w:rsidRDefault="00986552" w:rsidP="00986552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986552">
        <w:rPr>
          <w:rFonts w:ascii="Georgia" w:hAnsi="Georgia"/>
          <w:sz w:val="24"/>
          <w:szCs w:val="24"/>
        </w:rPr>
        <w:t>By a roll call vote of 1</w:t>
      </w:r>
      <w:r w:rsidR="005A3EA7">
        <w:rPr>
          <w:rFonts w:ascii="Georgia" w:hAnsi="Georgia"/>
          <w:sz w:val="24"/>
          <w:szCs w:val="24"/>
        </w:rPr>
        <w:t>0</w:t>
      </w:r>
      <w:r w:rsidRPr="00986552">
        <w:rPr>
          <w:rFonts w:ascii="Georgia" w:hAnsi="Georgia"/>
          <w:sz w:val="24"/>
          <w:szCs w:val="24"/>
        </w:rPr>
        <w:t xml:space="preserve"> yeas, 0 nay, </w:t>
      </w:r>
      <w:r w:rsidR="005A3EA7">
        <w:rPr>
          <w:rFonts w:ascii="Georgia" w:hAnsi="Georgia"/>
          <w:sz w:val="24"/>
          <w:szCs w:val="24"/>
        </w:rPr>
        <w:t>1</w:t>
      </w:r>
      <w:r w:rsidRPr="00986552">
        <w:rPr>
          <w:rFonts w:ascii="Georgia" w:hAnsi="Georgia"/>
          <w:sz w:val="24"/>
          <w:szCs w:val="24"/>
        </w:rPr>
        <w:t xml:space="preserve"> absent and 0 abstained.  The motion passed</w:t>
      </w:r>
      <w:r w:rsidR="008B77B3" w:rsidRPr="008B77B3">
        <w:rPr>
          <w:rFonts w:ascii="Georgia" w:hAnsi="Georgia"/>
          <w:sz w:val="24"/>
          <w:szCs w:val="24"/>
        </w:rPr>
        <w:t xml:space="preserve">.  </w:t>
      </w:r>
    </w:p>
    <w:p w14:paraId="781AD9D4" w14:textId="7FE8124E" w:rsidR="00B4764F" w:rsidRDefault="001A2FEA" w:rsidP="00375DB9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4764F">
        <w:rPr>
          <w:rFonts w:ascii="Georgia" w:hAnsi="Georgia"/>
          <w:sz w:val="24"/>
          <w:szCs w:val="24"/>
        </w:rPr>
        <w:t>There were no public comments on the agenda items.</w:t>
      </w:r>
    </w:p>
    <w:p w14:paraId="5DCDCF53" w14:textId="1816661F" w:rsidR="00A724BB" w:rsidRDefault="00887941" w:rsidP="00375DB9">
      <w:pPr>
        <w:spacing w:after="100" w:afterAutospacing="1" w:line="480" w:lineRule="auto"/>
        <w:contextualSpacing/>
      </w:pPr>
      <w:r>
        <w:rPr>
          <w:rFonts w:ascii="Georgia" w:hAnsi="Georgia"/>
          <w:sz w:val="24"/>
          <w:szCs w:val="24"/>
        </w:rPr>
        <w:lastRenderedPageBreak/>
        <w:tab/>
      </w:r>
      <w:bookmarkStart w:id="3" w:name="_Hlk90301973"/>
      <w:r w:rsidR="008F09B5">
        <w:rPr>
          <w:rFonts w:ascii="Georgia" w:hAnsi="Georgia"/>
          <w:sz w:val="24"/>
          <w:szCs w:val="24"/>
        </w:rPr>
        <w:t>On motion of</w:t>
      </w:r>
      <w:r w:rsidR="00BF03B5">
        <w:rPr>
          <w:rFonts w:ascii="Georgia" w:hAnsi="Georgia"/>
          <w:sz w:val="24"/>
          <w:szCs w:val="24"/>
        </w:rPr>
        <w:t xml:space="preserve"> </w:t>
      </w:r>
      <w:r w:rsidR="0073615A">
        <w:rPr>
          <w:rFonts w:ascii="Georgia" w:hAnsi="Georgia"/>
          <w:sz w:val="24"/>
          <w:szCs w:val="24"/>
        </w:rPr>
        <w:t>Commissioner</w:t>
      </w:r>
      <w:r w:rsidR="005A3EA7">
        <w:rPr>
          <w:rFonts w:ascii="Georgia" w:hAnsi="Georgia"/>
          <w:sz w:val="24"/>
          <w:szCs w:val="24"/>
        </w:rPr>
        <w:t xml:space="preserve"> </w:t>
      </w:r>
      <w:r w:rsidR="00AE2A89">
        <w:rPr>
          <w:rFonts w:ascii="Georgia" w:hAnsi="Georgia"/>
          <w:sz w:val="24"/>
          <w:szCs w:val="24"/>
        </w:rPr>
        <w:t>James P. Jasmin</w:t>
      </w:r>
      <w:r w:rsidR="00880B4D">
        <w:rPr>
          <w:rFonts w:ascii="Georgia" w:hAnsi="Georgia"/>
          <w:sz w:val="24"/>
          <w:szCs w:val="24"/>
        </w:rPr>
        <w:t>,</w:t>
      </w:r>
      <w:r w:rsidR="008F09B5">
        <w:rPr>
          <w:rFonts w:ascii="Georgia" w:hAnsi="Georgia"/>
          <w:sz w:val="24"/>
          <w:szCs w:val="24"/>
        </w:rPr>
        <w:t xml:space="preserve"> seconded by</w:t>
      </w:r>
      <w:r w:rsidR="005A3EA7">
        <w:rPr>
          <w:rFonts w:ascii="Georgia" w:hAnsi="Georgia"/>
          <w:sz w:val="24"/>
          <w:szCs w:val="24"/>
        </w:rPr>
        <w:t xml:space="preserve"> </w:t>
      </w:r>
      <w:r w:rsidR="00EB525C">
        <w:rPr>
          <w:rFonts w:ascii="Georgia" w:hAnsi="Georgia"/>
          <w:sz w:val="24"/>
          <w:szCs w:val="24"/>
        </w:rPr>
        <w:t xml:space="preserve">Commissioner </w:t>
      </w:r>
      <w:r w:rsidR="00AE2A89">
        <w:rPr>
          <w:rFonts w:ascii="Georgia" w:hAnsi="Georgia"/>
          <w:sz w:val="24"/>
          <w:szCs w:val="24"/>
        </w:rPr>
        <w:t>Arthur J. Bosworth, IV</w:t>
      </w:r>
      <w:r w:rsidR="00CA547E">
        <w:rPr>
          <w:rFonts w:ascii="Georgia" w:hAnsi="Georgia"/>
          <w:sz w:val="24"/>
          <w:szCs w:val="24"/>
        </w:rPr>
        <w:t xml:space="preserve">, </w:t>
      </w:r>
      <w:bookmarkEnd w:id="3"/>
      <w:r w:rsidR="008F09B5">
        <w:rPr>
          <w:rFonts w:ascii="Georgia" w:hAnsi="Georgia"/>
          <w:sz w:val="24"/>
          <w:szCs w:val="24"/>
        </w:rPr>
        <w:t xml:space="preserve">the minutes of the Regular Meeting of </w:t>
      </w:r>
      <w:r w:rsidR="004D4D44">
        <w:rPr>
          <w:rFonts w:ascii="Georgia" w:hAnsi="Georgia"/>
          <w:sz w:val="24"/>
          <w:szCs w:val="24"/>
        </w:rPr>
        <w:t>March</w:t>
      </w:r>
      <w:r w:rsidR="005A3EA7">
        <w:rPr>
          <w:rFonts w:ascii="Georgia" w:hAnsi="Georgia"/>
          <w:sz w:val="24"/>
          <w:szCs w:val="24"/>
        </w:rPr>
        <w:t xml:space="preserve"> 2</w:t>
      </w:r>
      <w:r w:rsidR="0026507E">
        <w:rPr>
          <w:rFonts w:ascii="Georgia" w:hAnsi="Georgia"/>
          <w:sz w:val="24"/>
          <w:szCs w:val="24"/>
        </w:rPr>
        <w:t>, 2022</w:t>
      </w:r>
      <w:r w:rsidR="008F09B5">
        <w:rPr>
          <w:rFonts w:ascii="Georgia" w:hAnsi="Georgia"/>
          <w:sz w:val="24"/>
          <w:szCs w:val="24"/>
        </w:rPr>
        <w:t xml:space="preserve"> be accepted</w:t>
      </w:r>
      <w:r w:rsidR="00C92C8A">
        <w:rPr>
          <w:rFonts w:ascii="Georgia" w:hAnsi="Georgia"/>
          <w:sz w:val="24"/>
          <w:szCs w:val="24"/>
        </w:rPr>
        <w:t xml:space="preserve"> </w:t>
      </w:r>
      <w:r w:rsidR="008F09B5">
        <w:rPr>
          <w:rFonts w:ascii="Georgia" w:hAnsi="Georgia"/>
          <w:sz w:val="24"/>
          <w:szCs w:val="24"/>
        </w:rPr>
        <w:t>and filed in the minutes of the Board.</w:t>
      </w:r>
      <w:r w:rsidR="00375DB9" w:rsidRPr="00375DB9">
        <w:t xml:space="preserve"> </w:t>
      </w:r>
      <w:r w:rsidR="00350F7E">
        <w:t xml:space="preserve"> </w:t>
      </w:r>
    </w:p>
    <w:p w14:paraId="01DFD4BF" w14:textId="77777777" w:rsidR="00D3076B" w:rsidRPr="00375DB9" w:rsidRDefault="00D3076B" w:rsidP="00AE2A89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bookmarkStart w:id="4" w:name="_Hlk73968309"/>
      <w:bookmarkStart w:id="5" w:name="_Hlk79412216"/>
      <w:r>
        <w:rPr>
          <w:rFonts w:ascii="Georgia" w:hAnsi="Georgia"/>
          <w:sz w:val="24"/>
          <w:szCs w:val="24"/>
        </w:rPr>
        <w:t>P</w:t>
      </w:r>
      <w:r w:rsidRPr="00375DB9">
        <w:rPr>
          <w:rFonts w:ascii="Georgia" w:hAnsi="Georgia"/>
          <w:sz w:val="24"/>
          <w:szCs w:val="24"/>
        </w:rPr>
        <w:t xml:space="preserve">resident </w:t>
      </w:r>
      <w:r>
        <w:rPr>
          <w:rFonts w:ascii="Georgia" w:hAnsi="Georgia"/>
          <w:sz w:val="24"/>
          <w:szCs w:val="24"/>
        </w:rPr>
        <w:t>Matherne</w:t>
      </w:r>
      <w:r w:rsidRPr="00375DB9">
        <w:rPr>
          <w:rFonts w:ascii="Georgia" w:hAnsi="Georgia"/>
          <w:sz w:val="24"/>
          <w:szCs w:val="24"/>
        </w:rPr>
        <w:t xml:space="preserve"> called for a roll call vote.  Roll call vote thereon as follows:</w:t>
      </w:r>
    </w:p>
    <w:p w14:paraId="2265F08F" w14:textId="77777777" w:rsidR="00986552" w:rsidRPr="00986552" w:rsidRDefault="00986552" w:rsidP="00986552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 w:rsidRPr="00986552">
        <w:rPr>
          <w:rFonts w:ascii="Georgia" w:hAnsi="Georgia"/>
          <w:sz w:val="24"/>
          <w:szCs w:val="24"/>
        </w:rPr>
        <w:t>YEAS:</w:t>
      </w:r>
      <w:r w:rsidRPr="00986552">
        <w:rPr>
          <w:rFonts w:ascii="Georgia" w:hAnsi="Georgia"/>
          <w:sz w:val="24"/>
          <w:szCs w:val="24"/>
        </w:rPr>
        <w:tab/>
      </w:r>
    </w:p>
    <w:p w14:paraId="52A8C2EC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Michael McKinney, Sr.</w:t>
      </w:r>
      <w:r w:rsidRPr="005A3EA7">
        <w:rPr>
          <w:rFonts w:ascii="Georgia" w:hAnsi="Georgia"/>
          <w:sz w:val="24"/>
          <w:szCs w:val="24"/>
        </w:rPr>
        <w:tab/>
      </w:r>
    </w:p>
    <w:p w14:paraId="2F4AA7D6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Arthur Bosworth IV</w:t>
      </w:r>
    </w:p>
    <w:p w14:paraId="5E1576E3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Larry Sorapuru</w:t>
      </w:r>
    </w:p>
    <w:p w14:paraId="787EBA81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Russell Loupe</w:t>
      </w:r>
    </w:p>
    <w:p w14:paraId="30C5D11D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Gary Watson</w:t>
      </w:r>
    </w:p>
    <w:p w14:paraId="2FF40EE4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Jeffery Henry</w:t>
      </w:r>
    </w:p>
    <w:p w14:paraId="40EC1400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Craig Carter</w:t>
      </w:r>
    </w:p>
    <w:p w14:paraId="3BC80F4E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James P. Jasmin</w:t>
      </w:r>
    </w:p>
    <w:p w14:paraId="04FFEBDF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Kevin Hebert</w:t>
      </w:r>
    </w:p>
    <w:p w14:paraId="690876E4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Eric Matherne</w:t>
      </w:r>
    </w:p>
    <w:p w14:paraId="04C60177" w14:textId="77777777" w:rsidR="005A3EA7" w:rsidRPr="005A3EA7" w:rsidRDefault="005A3EA7" w:rsidP="005A3EA7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NAYS: None</w:t>
      </w:r>
    </w:p>
    <w:p w14:paraId="3B32F6A4" w14:textId="77777777" w:rsidR="005A3EA7" w:rsidRPr="005A3EA7" w:rsidRDefault="005A3EA7" w:rsidP="005A3EA7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 xml:space="preserve">ABSENT: </w:t>
      </w:r>
    </w:p>
    <w:p w14:paraId="2D2CC533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Marlin Rogers</w:t>
      </w:r>
    </w:p>
    <w:p w14:paraId="29960447" w14:textId="77777777" w:rsidR="005A3EA7" w:rsidRPr="005A3EA7" w:rsidRDefault="005A3EA7" w:rsidP="005A3EA7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ABSTAINED: None</w:t>
      </w:r>
    </w:p>
    <w:p w14:paraId="1DF272B8" w14:textId="7B2EEDF5" w:rsidR="0055302E" w:rsidRDefault="005A3EA7" w:rsidP="005A3EA7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By a roll call vote of 10 yeas, 0 nay, 1 absent and 0 abstained.  The motion passed</w:t>
      </w:r>
      <w:r w:rsidR="0055302E" w:rsidRPr="0055302E">
        <w:rPr>
          <w:rFonts w:ascii="Georgia" w:hAnsi="Georgia"/>
          <w:sz w:val="24"/>
          <w:szCs w:val="24"/>
        </w:rPr>
        <w:t xml:space="preserve">.  </w:t>
      </w:r>
    </w:p>
    <w:bookmarkEnd w:id="4"/>
    <w:bookmarkEnd w:id="5"/>
    <w:p w14:paraId="6CA6818B" w14:textId="652B030D" w:rsidR="008F09B5" w:rsidRDefault="00D02E82" w:rsidP="00C92C8A">
      <w:pPr>
        <w:spacing w:after="100" w:afterAutospacing="1" w:line="480" w:lineRule="auto"/>
        <w:ind w:firstLine="720"/>
        <w:contextualSpacing/>
        <w:rPr>
          <w:rFonts w:ascii="Georgia" w:hAnsi="Georgia"/>
          <w:sz w:val="24"/>
          <w:szCs w:val="24"/>
        </w:rPr>
      </w:pPr>
      <w:r w:rsidRPr="00D02E82">
        <w:rPr>
          <w:rFonts w:ascii="Georgia" w:hAnsi="Georgia"/>
          <w:sz w:val="24"/>
          <w:szCs w:val="24"/>
        </w:rPr>
        <w:t>On motion of Commissioner</w:t>
      </w:r>
      <w:r w:rsidR="001B5E1B">
        <w:rPr>
          <w:rFonts w:ascii="Georgia" w:hAnsi="Georgia"/>
          <w:sz w:val="24"/>
          <w:szCs w:val="24"/>
        </w:rPr>
        <w:t xml:space="preserve"> </w:t>
      </w:r>
      <w:r w:rsidR="00AE2A89">
        <w:rPr>
          <w:rFonts w:ascii="Georgia" w:hAnsi="Georgia"/>
          <w:sz w:val="24"/>
          <w:szCs w:val="24"/>
        </w:rPr>
        <w:t>Michael McKinney, Sr.</w:t>
      </w:r>
      <w:r w:rsidRPr="00D02E82">
        <w:rPr>
          <w:rFonts w:ascii="Georgia" w:hAnsi="Georgia"/>
          <w:sz w:val="24"/>
          <w:szCs w:val="24"/>
        </w:rPr>
        <w:t xml:space="preserve">, seconded by Commissioner </w:t>
      </w:r>
      <w:r w:rsidR="001B5E1B" w:rsidRPr="001B5E1B">
        <w:rPr>
          <w:rFonts w:ascii="Georgia" w:hAnsi="Georgia"/>
          <w:sz w:val="24"/>
          <w:szCs w:val="24"/>
        </w:rPr>
        <w:t>Arthur J. Bosworth, IV</w:t>
      </w:r>
      <w:r w:rsidRPr="00D02E82">
        <w:rPr>
          <w:rFonts w:ascii="Georgia" w:hAnsi="Georgia"/>
          <w:sz w:val="24"/>
          <w:szCs w:val="24"/>
        </w:rPr>
        <w:t>.</w:t>
      </w:r>
      <w:r w:rsidR="00842601">
        <w:rPr>
          <w:rFonts w:ascii="Georgia" w:hAnsi="Georgia"/>
          <w:sz w:val="24"/>
          <w:szCs w:val="24"/>
        </w:rPr>
        <w:t xml:space="preserve">, </w:t>
      </w:r>
      <w:r w:rsidR="008F09B5">
        <w:rPr>
          <w:rFonts w:ascii="Georgia" w:hAnsi="Georgia"/>
          <w:sz w:val="24"/>
          <w:szCs w:val="24"/>
        </w:rPr>
        <w:t xml:space="preserve">the following cash available for distribution of the month of </w:t>
      </w:r>
      <w:r w:rsidR="004D4D44">
        <w:rPr>
          <w:rFonts w:ascii="Georgia" w:hAnsi="Georgia"/>
          <w:sz w:val="24"/>
          <w:szCs w:val="24"/>
        </w:rPr>
        <w:t>March</w:t>
      </w:r>
      <w:r w:rsidR="005A3EA7">
        <w:rPr>
          <w:rFonts w:ascii="Georgia" w:hAnsi="Georgia"/>
          <w:sz w:val="24"/>
          <w:szCs w:val="24"/>
        </w:rPr>
        <w:t xml:space="preserve"> </w:t>
      </w:r>
      <w:r w:rsidR="004D4D44">
        <w:rPr>
          <w:rFonts w:ascii="Georgia" w:hAnsi="Georgia"/>
          <w:sz w:val="24"/>
          <w:szCs w:val="24"/>
        </w:rPr>
        <w:t>31</w:t>
      </w:r>
      <w:r w:rsidR="00484A2A">
        <w:rPr>
          <w:rFonts w:ascii="Georgia" w:hAnsi="Georgia"/>
          <w:sz w:val="24"/>
          <w:szCs w:val="24"/>
        </w:rPr>
        <w:t>, 202</w:t>
      </w:r>
      <w:r w:rsidR="005A3EA7">
        <w:rPr>
          <w:rFonts w:ascii="Georgia" w:hAnsi="Georgia"/>
          <w:sz w:val="24"/>
          <w:szCs w:val="24"/>
        </w:rPr>
        <w:t>2</w:t>
      </w:r>
      <w:r w:rsidR="008F09B5">
        <w:rPr>
          <w:rFonts w:ascii="Georgia" w:hAnsi="Georgia"/>
          <w:sz w:val="24"/>
          <w:szCs w:val="24"/>
        </w:rPr>
        <w:t xml:space="preserve"> be accepted and filed in the minutes of the Board.</w:t>
      </w:r>
    </w:p>
    <w:p w14:paraId="4AC4A51C" w14:textId="3F3A440C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FIRST AMERICAN BANK:    </w:t>
      </w:r>
    </w:p>
    <w:p w14:paraId="74FF077F" w14:textId="43E4AB2A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Checking account balance </w:t>
      </w:r>
      <w:r w:rsidR="004D4D44">
        <w:rPr>
          <w:rFonts w:ascii="Georgia" w:hAnsi="Georgia" w:cs="Courier New"/>
          <w:b/>
          <w:bCs/>
          <w:sz w:val="24"/>
          <w:szCs w:val="24"/>
        </w:rPr>
        <w:t>Feb</w:t>
      </w:r>
      <w:r w:rsidR="00D3076B">
        <w:rPr>
          <w:rFonts w:ascii="Georgia" w:hAnsi="Georgia" w:cs="Courier New"/>
          <w:b/>
          <w:bCs/>
          <w:sz w:val="24"/>
          <w:szCs w:val="24"/>
        </w:rPr>
        <w:t>.</w:t>
      </w:r>
      <w:r w:rsidR="00E737A5">
        <w:rPr>
          <w:rFonts w:ascii="Georgia" w:hAnsi="Georgia" w:cs="Courier New"/>
          <w:b/>
          <w:bCs/>
          <w:sz w:val="24"/>
          <w:szCs w:val="24"/>
        </w:rPr>
        <w:t xml:space="preserve"> 202</w:t>
      </w:r>
      <w:r w:rsidR="005A3EA7">
        <w:rPr>
          <w:rFonts w:ascii="Georgia" w:hAnsi="Georgia" w:cs="Courier New"/>
          <w:b/>
          <w:bCs/>
          <w:sz w:val="24"/>
          <w:szCs w:val="24"/>
        </w:rPr>
        <w:t>2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BD2C88">
        <w:rPr>
          <w:rFonts w:ascii="Georgia" w:hAnsi="Georgia" w:cs="Courier New"/>
          <w:b/>
          <w:bCs/>
          <w:sz w:val="24"/>
          <w:szCs w:val="24"/>
        </w:rPr>
        <w:tab/>
      </w:r>
      <w:r w:rsidR="00346786">
        <w:rPr>
          <w:rFonts w:ascii="Georgia" w:hAnsi="Georgia" w:cs="Courier New"/>
          <w:b/>
          <w:bCs/>
          <w:sz w:val="24"/>
          <w:szCs w:val="24"/>
        </w:rPr>
        <w:tab/>
        <w:t xml:space="preserve">                      </w:t>
      </w:r>
      <w:r w:rsidR="008C1623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F86584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6687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6D6F5A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66878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205738">
        <w:rPr>
          <w:rFonts w:ascii="Georgia" w:hAnsi="Georgia" w:cs="Courier New"/>
          <w:b/>
          <w:bCs/>
          <w:sz w:val="24"/>
          <w:szCs w:val="24"/>
        </w:rPr>
        <w:t>$</w:t>
      </w:r>
      <w:r w:rsidR="00BD2C8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A3EA7">
        <w:rPr>
          <w:rFonts w:ascii="Georgia" w:hAnsi="Georgia" w:cs="Courier New"/>
          <w:b/>
          <w:bCs/>
          <w:sz w:val="24"/>
          <w:szCs w:val="24"/>
        </w:rPr>
        <w:t>1,</w:t>
      </w:r>
      <w:r w:rsidR="00DD3A34">
        <w:rPr>
          <w:rFonts w:ascii="Georgia" w:hAnsi="Georgia" w:cs="Courier New"/>
          <w:b/>
          <w:bCs/>
          <w:sz w:val="24"/>
          <w:szCs w:val="24"/>
        </w:rPr>
        <w:t>296,082.96</w:t>
      </w:r>
    </w:p>
    <w:p w14:paraId="5B2805D6" w14:textId="1AE330EB" w:rsidR="008C1623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Deposits</w:t>
      </w:r>
      <w:r w:rsidR="008C1623">
        <w:rPr>
          <w:rFonts w:ascii="Georgia" w:hAnsi="Georgia" w:cs="Courier New"/>
          <w:b/>
          <w:bCs/>
          <w:sz w:val="24"/>
          <w:szCs w:val="24"/>
        </w:rPr>
        <w:t xml:space="preserve">/Transfer In </w:t>
      </w:r>
      <w:r w:rsidR="00F86584">
        <w:rPr>
          <w:rFonts w:ascii="Georgia" w:hAnsi="Georgia" w:cs="Courier New"/>
          <w:b/>
          <w:bCs/>
          <w:sz w:val="24"/>
          <w:szCs w:val="24"/>
        </w:rPr>
        <w:t>–</w:t>
      </w:r>
      <w:r w:rsidR="008C162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D4D44">
        <w:rPr>
          <w:rFonts w:ascii="Georgia" w:hAnsi="Georgia" w:cs="Courier New"/>
          <w:b/>
          <w:bCs/>
          <w:sz w:val="24"/>
          <w:szCs w:val="24"/>
        </w:rPr>
        <w:t>Mar</w:t>
      </w:r>
      <w:r w:rsidR="00D3076B">
        <w:rPr>
          <w:rFonts w:ascii="Georgia" w:hAnsi="Georgia" w:cs="Courier New"/>
          <w:b/>
          <w:bCs/>
          <w:sz w:val="24"/>
          <w:szCs w:val="24"/>
        </w:rPr>
        <w:t>.</w:t>
      </w:r>
    </w:p>
    <w:p w14:paraId="76CF9BA7" w14:textId="36CBD288" w:rsidR="00054E8F" w:rsidRPr="00054E8F" w:rsidRDefault="00054E8F" w:rsidP="008C1623">
      <w:pPr>
        <w:ind w:firstLine="720"/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Revenues/Refund   </w:t>
      </w:r>
      <w:r w:rsidR="009A3D2E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96698B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3A074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B4764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5725BC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D4312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725BC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E737A5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3733C3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2A3CF1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D3076B">
        <w:rPr>
          <w:rFonts w:ascii="Georgia" w:hAnsi="Georgia" w:cs="Courier New"/>
          <w:b/>
          <w:bCs/>
          <w:sz w:val="24"/>
          <w:szCs w:val="24"/>
        </w:rPr>
        <w:tab/>
      </w:r>
      <w:r w:rsidR="001B5E1B">
        <w:rPr>
          <w:rFonts w:ascii="Georgia" w:hAnsi="Georgia" w:cs="Courier New"/>
          <w:b/>
          <w:bCs/>
          <w:sz w:val="24"/>
          <w:szCs w:val="24"/>
        </w:rPr>
        <w:t xml:space="preserve">      $ 1,</w:t>
      </w:r>
      <w:r w:rsidR="00DD3A34">
        <w:rPr>
          <w:rFonts w:ascii="Georgia" w:hAnsi="Georgia" w:cs="Courier New"/>
          <w:b/>
          <w:bCs/>
          <w:sz w:val="24"/>
          <w:szCs w:val="24"/>
        </w:rPr>
        <w:t>385,534.69</w:t>
      </w:r>
      <w:r w:rsidR="00E737A5">
        <w:rPr>
          <w:rFonts w:ascii="Georgia" w:hAnsi="Georgia" w:cs="Courier New"/>
          <w:b/>
          <w:bCs/>
          <w:sz w:val="24"/>
          <w:szCs w:val="24"/>
        </w:rPr>
        <w:t xml:space="preserve"> </w:t>
      </w:r>
    </w:p>
    <w:p w14:paraId="500D20DD" w14:textId="1EFAE2DD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        Interest on Checking              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</w:t>
      </w:r>
      <w:r w:rsidR="00E3292E">
        <w:rPr>
          <w:rFonts w:ascii="Georgia" w:hAnsi="Georgia" w:cs="Courier New"/>
          <w:b/>
          <w:bCs/>
          <w:sz w:val="24"/>
          <w:szCs w:val="24"/>
        </w:rPr>
        <w:t xml:space="preserve">       </w:t>
      </w:r>
      <w:r w:rsidR="00E748E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3292E">
        <w:rPr>
          <w:rFonts w:ascii="Georgia" w:hAnsi="Georgia" w:cs="Courier New"/>
          <w:b/>
          <w:bCs/>
          <w:sz w:val="24"/>
          <w:szCs w:val="24"/>
        </w:rPr>
        <w:t xml:space="preserve"> </w:t>
      </w:r>
      <w:r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46786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A3D2E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E76058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624C4">
        <w:rPr>
          <w:rFonts w:ascii="Georgia" w:hAnsi="Georgia" w:cs="Courier New"/>
          <w:b/>
          <w:bCs/>
          <w:sz w:val="24"/>
          <w:szCs w:val="24"/>
        </w:rPr>
        <w:t xml:space="preserve">        </w:t>
      </w:r>
      <w:r w:rsidR="003733C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2A3CF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8C291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DD3A34">
        <w:rPr>
          <w:rFonts w:ascii="Georgia" w:hAnsi="Georgia" w:cs="Courier New"/>
          <w:b/>
          <w:bCs/>
          <w:sz w:val="24"/>
          <w:szCs w:val="24"/>
        </w:rPr>
        <w:t>52.83</w:t>
      </w:r>
    </w:p>
    <w:p w14:paraId="0E563F7A" w14:textId="19C775D7" w:rsidR="0096698B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346786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>Funds transferred in</w:t>
      </w:r>
      <w:r w:rsidR="003A074B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370192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6698B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D4312B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8E3932">
        <w:rPr>
          <w:rFonts w:ascii="Georgia" w:hAnsi="Georgia" w:cs="Courier New"/>
          <w:b/>
          <w:bCs/>
          <w:sz w:val="24"/>
          <w:szCs w:val="24"/>
        </w:rPr>
        <w:t xml:space="preserve">      </w:t>
      </w:r>
      <w:r w:rsidR="002A3CF1">
        <w:rPr>
          <w:rFonts w:ascii="Georgia" w:hAnsi="Georgia" w:cs="Courier New"/>
          <w:b/>
          <w:bCs/>
          <w:sz w:val="24"/>
          <w:szCs w:val="24"/>
        </w:rPr>
        <w:tab/>
        <w:t xml:space="preserve">      </w:t>
      </w:r>
      <w:r w:rsidR="008E3932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3733C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3076B">
        <w:rPr>
          <w:rFonts w:ascii="Georgia" w:hAnsi="Georgia" w:cs="Courier New"/>
          <w:b/>
          <w:bCs/>
          <w:sz w:val="24"/>
          <w:szCs w:val="24"/>
        </w:rPr>
        <w:t xml:space="preserve">        </w:t>
      </w:r>
      <w:r w:rsidR="00CA673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3076B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5A3EA7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DD3A34">
        <w:rPr>
          <w:rFonts w:ascii="Georgia" w:hAnsi="Georgia" w:cs="Courier New"/>
          <w:b/>
          <w:bCs/>
          <w:sz w:val="24"/>
          <w:szCs w:val="24"/>
        </w:rPr>
        <w:t xml:space="preserve">         0.00</w:t>
      </w:r>
      <w:r w:rsidR="0096698B">
        <w:rPr>
          <w:rFonts w:ascii="Georgia" w:hAnsi="Georgia" w:cs="Courier New"/>
          <w:b/>
          <w:bCs/>
          <w:sz w:val="24"/>
          <w:szCs w:val="24"/>
        </w:rPr>
        <w:tab/>
        <w:t>Operating Expenses/Other</w:t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96698B">
        <w:rPr>
          <w:rFonts w:ascii="Georgia" w:hAnsi="Georgia" w:cs="Courier New"/>
          <w:b/>
          <w:bCs/>
          <w:sz w:val="24"/>
          <w:szCs w:val="24"/>
        </w:rPr>
        <w:tab/>
      </w:r>
      <w:r w:rsidR="003A074B">
        <w:rPr>
          <w:rFonts w:ascii="Georgia" w:hAnsi="Georgia" w:cs="Courier New"/>
          <w:b/>
          <w:bCs/>
          <w:sz w:val="24"/>
          <w:szCs w:val="24"/>
        </w:rPr>
        <w:t xml:space="preserve">      </w:t>
      </w:r>
      <w:r w:rsidR="0096698B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        </w:t>
      </w:r>
      <w:r w:rsidR="00E737A5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AC150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D3A34">
        <w:rPr>
          <w:rFonts w:ascii="Georgia" w:hAnsi="Georgia" w:cs="Courier New"/>
          <w:b/>
          <w:bCs/>
          <w:sz w:val="24"/>
          <w:szCs w:val="24"/>
        </w:rPr>
        <w:t>371,406.25</w:t>
      </w:r>
    </w:p>
    <w:p w14:paraId="759E3962" w14:textId="3E380E16" w:rsidR="0096698B" w:rsidRDefault="0096698B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ab/>
        <w:t>Funds transferred out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 w:rsidR="005A3EA7">
        <w:rPr>
          <w:rFonts w:ascii="Georgia" w:hAnsi="Georgia" w:cs="Courier New"/>
          <w:b/>
          <w:bCs/>
          <w:sz w:val="24"/>
          <w:szCs w:val="24"/>
        </w:rPr>
        <w:t xml:space="preserve">       </w:t>
      </w:r>
      <w:r w:rsidR="00DD3A34">
        <w:rPr>
          <w:rFonts w:ascii="Georgia" w:hAnsi="Georgia" w:cs="Courier New"/>
          <w:b/>
          <w:bCs/>
          <w:sz w:val="24"/>
          <w:szCs w:val="24"/>
        </w:rPr>
        <w:t>2,000,000.00</w:t>
      </w:r>
    </w:p>
    <w:p w14:paraId="22B28E76" w14:textId="30B1C988" w:rsidR="00054E8F" w:rsidRPr="00054E8F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054E8F" w:rsidRPr="00054E8F">
        <w:rPr>
          <w:rFonts w:ascii="Georgia" w:hAnsi="Georgia" w:cs="Courier New"/>
          <w:b/>
          <w:bCs/>
          <w:sz w:val="24"/>
          <w:szCs w:val="24"/>
        </w:rPr>
        <w:t>T</w:t>
      </w:r>
      <w:r>
        <w:rPr>
          <w:rFonts w:ascii="Georgia" w:hAnsi="Georgia" w:cs="Courier New"/>
          <w:b/>
          <w:bCs/>
          <w:sz w:val="24"/>
          <w:szCs w:val="24"/>
        </w:rPr>
        <w:t xml:space="preserve">OTAL ACCOUNT BALANCE </w:t>
      </w:r>
      <w:r w:rsidR="004D4D44">
        <w:rPr>
          <w:rFonts w:ascii="Georgia" w:hAnsi="Georgia" w:cs="Courier New"/>
          <w:b/>
          <w:bCs/>
          <w:sz w:val="24"/>
          <w:szCs w:val="24"/>
        </w:rPr>
        <w:t>MAR</w:t>
      </w:r>
      <w:r w:rsidR="005941D9">
        <w:rPr>
          <w:rFonts w:ascii="Georgia" w:hAnsi="Georgia" w:cs="Courier New"/>
          <w:b/>
          <w:bCs/>
          <w:sz w:val="24"/>
          <w:szCs w:val="24"/>
        </w:rPr>
        <w:t xml:space="preserve">. </w:t>
      </w:r>
      <w:r w:rsidR="004D4D44">
        <w:rPr>
          <w:rFonts w:ascii="Georgia" w:hAnsi="Georgia" w:cs="Courier New"/>
          <w:b/>
          <w:bCs/>
          <w:sz w:val="24"/>
          <w:szCs w:val="24"/>
        </w:rPr>
        <w:t>31</w:t>
      </w:r>
      <w:r>
        <w:rPr>
          <w:rFonts w:ascii="Georgia" w:hAnsi="Georgia" w:cs="Courier New"/>
          <w:b/>
          <w:bCs/>
          <w:sz w:val="24"/>
          <w:szCs w:val="24"/>
        </w:rPr>
        <w:t>, 202</w:t>
      </w:r>
      <w:r w:rsidR="004D4D44">
        <w:rPr>
          <w:rFonts w:ascii="Georgia" w:hAnsi="Georgia" w:cs="Courier New"/>
          <w:b/>
          <w:bCs/>
          <w:sz w:val="24"/>
          <w:szCs w:val="24"/>
        </w:rPr>
        <w:t>2</w:t>
      </w:r>
      <w:r w:rsidR="00AC150D">
        <w:rPr>
          <w:rFonts w:ascii="Georgia" w:hAnsi="Georgia" w:cs="Courier New"/>
          <w:b/>
          <w:bCs/>
          <w:sz w:val="24"/>
          <w:szCs w:val="24"/>
        </w:rPr>
        <w:tab/>
        <w:t xml:space="preserve">          </w:t>
      </w:r>
      <w:r w:rsidR="00054E8F">
        <w:rPr>
          <w:rFonts w:ascii="Georgia" w:hAnsi="Georgia" w:cs="Courier New"/>
          <w:b/>
          <w:bCs/>
          <w:sz w:val="24"/>
          <w:szCs w:val="24"/>
        </w:rPr>
        <w:t xml:space="preserve">     </w:t>
      </w:r>
      <w:r w:rsidR="00054E8F" w:rsidRPr="00054E8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E04F64">
        <w:rPr>
          <w:rFonts w:ascii="Georgia" w:hAnsi="Georgia" w:cs="Courier New"/>
          <w:b/>
          <w:bCs/>
          <w:sz w:val="24"/>
          <w:szCs w:val="24"/>
        </w:rPr>
        <w:t xml:space="preserve">     </w:t>
      </w:r>
      <w:r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1A6440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43658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D3A34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B87116">
        <w:rPr>
          <w:rFonts w:ascii="Georgia" w:hAnsi="Georgia" w:cs="Courier New"/>
          <w:b/>
          <w:bCs/>
          <w:sz w:val="24"/>
          <w:szCs w:val="24"/>
        </w:rPr>
        <w:t xml:space="preserve">$ </w:t>
      </w:r>
      <w:r w:rsidR="00DD3A34">
        <w:rPr>
          <w:rFonts w:ascii="Georgia" w:hAnsi="Georgia" w:cs="Courier New"/>
          <w:b/>
          <w:bCs/>
          <w:sz w:val="24"/>
          <w:szCs w:val="24"/>
        </w:rPr>
        <w:t>310,264.23</w:t>
      </w:r>
    </w:p>
    <w:p w14:paraId="0D921345" w14:textId="77777777" w:rsidR="00436581" w:rsidRDefault="00436581" w:rsidP="00CC7602">
      <w:pPr>
        <w:rPr>
          <w:rFonts w:ascii="Georgia" w:hAnsi="Georgia" w:cs="Courier New"/>
          <w:b/>
          <w:bCs/>
          <w:sz w:val="24"/>
          <w:szCs w:val="24"/>
        </w:rPr>
      </w:pPr>
    </w:p>
    <w:p w14:paraId="0463CD78" w14:textId="0EAC930D" w:rsidR="00CC7602" w:rsidRDefault="00CC7602" w:rsidP="00CC7602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>LAMP</w:t>
      </w:r>
    </w:p>
    <w:p w14:paraId="7CC2421A" w14:textId="78315E78" w:rsidR="00054E8F" w:rsidRPr="00054E8F" w:rsidRDefault="00CC7602" w:rsidP="00CC7602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ab/>
        <w:t xml:space="preserve">Account balance – </w:t>
      </w:r>
      <w:r w:rsidR="004D4D44">
        <w:rPr>
          <w:rFonts w:ascii="Georgia" w:hAnsi="Georgia" w:cs="Courier New"/>
          <w:b/>
          <w:bCs/>
          <w:sz w:val="24"/>
          <w:szCs w:val="24"/>
        </w:rPr>
        <w:t>Feb</w:t>
      </w:r>
      <w:r w:rsidR="000764A9">
        <w:rPr>
          <w:rFonts w:ascii="Georgia" w:hAnsi="Georgia" w:cs="Courier New"/>
          <w:b/>
          <w:bCs/>
          <w:sz w:val="24"/>
          <w:szCs w:val="24"/>
        </w:rPr>
        <w:t>.</w:t>
      </w:r>
      <w:r>
        <w:rPr>
          <w:rFonts w:ascii="Georgia" w:hAnsi="Georgia" w:cs="Courier New"/>
          <w:b/>
          <w:bCs/>
          <w:sz w:val="24"/>
          <w:szCs w:val="24"/>
        </w:rPr>
        <w:t xml:space="preserve">       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                      </w:t>
      </w:r>
      <w:r w:rsidR="0055302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2A3CF1">
        <w:rPr>
          <w:rFonts w:ascii="Georgia" w:hAnsi="Georgia" w:cs="Courier New"/>
          <w:b/>
          <w:bCs/>
          <w:sz w:val="24"/>
          <w:szCs w:val="24"/>
        </w:rPr>
        <w:tab/>
        <w:t xml:space="preserve">     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941D9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3733C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14D9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F264B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D3A34">
        <w:rPr>
          <w:rFonts w:ascii="Georgia" w:hAnsi="Georgia" w:cs="Courier New"/>
          <w:b/>
          <w:bCs/>
          <w:sz w:val="24"/>
          <w:szCs w:val="24"/>
        </w:rPr>
        <w:t>3,499,318.03</w:t>
      </w:r>
    </w:p>
    <w:p w14:paraId="436ECA12" w14:textId="47B8E93F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  <w:t>Funds transferred in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 w:rsidR="005A3EA7">
        <w:rPr>
          <w:rFonts w:ascii="Georgia" w:hAnsi="Georgia" w:cs="Courier New"/>
          <w:b/>
          <w:bCs/>
          <w:sz w:val="24"/>
          <w:szCs w:val="24"/>
        </w:rPr>
        <w:tab/>
        <w:t xml:space="preserve">       </w:t>
      </w:r>
      <w:r w:rsidR="00DD3A34">
        <w:rPr>
          <w:rFonts w:ascii="Georgia" w:hAnsi="Georgia" w:cs="Courier New"/>
          <w:b/>
          <w:bCs/>
          <w:sz w:val="24"/>
          <w:szCs w:val="24"/>
        </w:rPr>
        <w:t>2,000,000.00</w:t>
      </w:r>
    </w:p>
    <w:p w14:paraId="0C4ADA4D" w14:textId="4B78A2DD" w:rsidR="00054E8F" w:rsidRP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  <w:t>Funds transferred out</w:t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 w:rsidR="00CC7602"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   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3292E">
        <w:rPr>
          <w:rFonts w:ascii="Georgia" w:hAnsi="Georgia" w:cs="Courier New"/>
          <w:b/>
          <w:bCs/>
          <w:sz w:val="24"/>
          <w:szCs w:val="24"/>
        </w:rPr>
        <w:t xml:space="preserve">        </w:t>
      </w:r>
      <w:r w:rsidR="002B7398">
        <w:rPr>
          <w:rFonts w:ascii="Georgia" w:hAnsi="Georgia" w:cs="Courier New"/>
          <w:b/>
          <w:bCs/>
          <w:sz w:val="24"/>
          <w:szCs w:val="24"/>
        </w:rPr>
        <w:t xml:space="preserve">      </w:t>
      </w:r>
      <w:r w:rsidR="004A6474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A074B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1A6440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B27B50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733C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3076B">
        <w:rPr>
          <w:rFonts w:ascii="Georgia" w:hAnsi="Georgia" w:cs="Courier New"/>
          <w:b/>
          <w:bCs/>
          <w:sz w:val="24"/>
          <w:szCs w:val="24"/>
        </w:rPr>
        <w:t xml:space="preserve">      </w:t>
      </w:r>
      <w:r w:rsidR="00CA673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A2ACC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5A3EA7">
        <w:rPr>
          <w:rFonts w:ascii="Georgia" w:hAnsi="Georgia" w:cs="Courier New"/>
          <w:b/>
          <w:bCs/>
          <w:sz w:val="24"/>
          <w:szCs w:val="24"/>
        </w:rPr>
        <w:t xml:space="preserve">    </w:t>
      </w:r>
      <w:r w:rsidR="00DD3A34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5A3EA7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D3A34">
        <w:rPr>
          <w:rFonts w:ascii="Georgia" w:hAnsi="Georgia" w:cs="Courier New"/>
          <w:b/>
          <w:bCs/>
          <w:sz w:val="24"/>
          <w:szCs w:val="24"/>
        </w:rPr>
        <w:t>0.00</w:t>
      </w:r>
    </w:p>
    <w:p w14:paraId="34E60AEE" w14:textId="10591CF3" w:rsidR="00CC7602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ab/>
        <w:t>Interest Income Earned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43658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="00071D8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73636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2A3CF1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D3076B">
        <w:rPr>
          <w:rFonts w:ascii="Georgia" w:hAnsi="Georgia" w:cs="Courier New"/>
          <w:b/>
          <w:bCs/>
          <w:sz w:val="24"/>
          <w:szCs w:val="24"/>
        </w:rPr>
        <w:t xml:space="preserve">       </w:t>
      </w:r>
      <w:r w:rsidR="00CA673D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="00DD3A34">
        <w:rPr>
          <w:rFonts w:ascii="Georgia" w:hAnsi="Georgia" w:cs="Courier New"/>
          <w:b/>
          <w:bCs/>
          <w:sz w:val="24"/>
          <w:szCs w:val="24"/>
        </w:rPr>
        <w:t>673.55</w:t>
      </w:r>
    </w:p>
    <w:p w14:paraId="1C4F7957" w14:textId="62115433" w:rsid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  <w:r w:rsidRPr="00054E8F">
        <w:rPr>
          <w:rFonts w:ascii="Georgia" w:hAnsi="Georgia" w:cs="Courier New"/>
          <w:b/>
          <w:bCs/>
          <w:sz w:val="24"/>
          <w:szCs w:val="24"/>
        </w:rPr>
        <w:t xml:space="preserve">  TOTAL </w:t>
      </w:r>
      <w:r w:rsidR="00CC7602">
        <w:rPr>
          <w:rFonts w:ascii="Georgia" w:hAnsi="Georgia" w:cs="Courier New"/>
          <w:b/>
          <w:bCs/>
          <w:sz w:val="24"/>
          <w:szCs w:val="24"/>
        </w:rPr>
        <w:t xml:space="preserve">ENDING BALANCE </w:t>
      </w:r>
      <w:r w:rsidR="00F348BE">
        <w:rPr>
          <w:rFonts w:ascii="Georgia" w:hAnsi="Georgia" w:cs="Courier New"/>
          <w:b/>
          <w:bCs/>
          <w:sz w:val="24"/>
          <w:szCs w:val="24"/>
        </w:rPr>
        <w:t>MAR</w:t>
      </w:r>
      <w:r w:rsidR="005941D9">
        <w:rPr>
          <w:rFonts w:ascii="Georgia" w:hAnsi="Georgia" w:cs="Courier New"/>
          <w:b/>
          <w:bCs/>
          <w:sz w:val="24"/>
          <w:szCs w:val="24"/>
        </w:rPr>
        <w:t xml:space="preserve">. </w:t>
      </w:r>
      <w:r w:rsidR="00F348BE">
        <w:rPr>
          <w:rFonts w:ascii="Georgia" w:hAnsi="Georgia" w:cs="Courier New"/>
          <w:b/>
          <w:bCs/>
          <w:sz w:val="24"/>
          <w:szCs w:val="24"/>
        </w:rPr>
        <w:t>31</w:t>
      </w:r>
      <w:r w:rsidR="00CC7602">
        <w:rPr>
          <w:rFonts w:ascii="Georgia" w:hAnsi="Georgia" w:cs="Courier New"/>
          <w:b/>
          <w:bCs/>
          <w:sz w:val="24"/>
          <w:szCs w:val="24"/>
        </w:rPr>
        <w:t>, 202</w:t>
      </w:r>
      <w:r w:rsidR="004D4D44">
        <w:rPr>
          <w:rFonts w:ascii="Georgia" w:hAnsi="Georgia" w:cs="Courier New"/>
          <w:b/>
          <w:bCs/>
          <w:sz w:val="24"/>
          <w:szCs w:val="24"/>
        </w:rPr>
        <w:t>2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  </w:t>
      </w:r>
      <w:r>
        <w:rPr>
          <w:rFonts w:ascii="Georgia" w:hAnsi="Georgia" w:cs="Courier New"/>
          <w:b/>
          <w:bCs/>
          <w:sz w:val="24"/>
          <w:szCs w:val="24"/>
        </w:rPr>
        <w:t xml:space="preserve">  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3292E">
        <w:rPr>
          <w:rFonts w:ascii="Georgia" w:hAnsi="Georgia" w:cs="Courier New"/>
          <w:b/>
          <w:bCs/>
          <w:sz w:val="24"/>
          <w:szCs w:val="24"/>
        </w:rPr>
        <w:tab/>
      </w:r>
      <w:r w:rsidR="00482F15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A6474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97021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E76058">
        <w:rPr>
          <w:rFonts w:ascii="Georgia" w:hAnsi="Georgia" w:cs="Courier New"/>
          <w:b/>
          <w:bCs/>
          <w:sz w:val="24"/>
          <w:szCs w:val="24"/>
        </w:rPr>
        <w:t xml:space="preserve">  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370192">
        <w:rPr>
          <w:rFonts w:ascii="Georgia" w:hAnsi="Georgia" w:cs="Courier New"/>
          <w:b/>
          <w:bCs/>
          <w:sz w:val="24"/>
          <w:szCs w:val="24"/>
        </w:rPr>
        <w:t xml:space="preserve">       </w:t>
      </w:r>
      <w:r w:rsidR="009A54F8">
        <w:rPr>
          <w:rFonts w:ascii="Georgia" w:hAnsi="Georgia" w:cs="Courier New"/>
          <w:b/>
          <w:bCs/>
          <w:sz w:val="24"/>
          <w:szCs w:val="24"/>
        </w:rPr>
        <w:tab/>
        <w:t xml:space="preserve"> </w:t>
      </w:r>
      <w:r w:rsidR="00F43747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10567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CA673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0764A9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205738">
        <w:rPr>
          <w:rFonts w:ascii="Georgia" w:hAnsi="Georgia" w:cs="Courier New"/>
          <w:b/>
          <w:bCs/>
          <w:sz w:val="24"/>
          <w:szCs w:val="24"/>
        </w:rPr>
        <w:t>$</w:t>
      </w:r>
      <w:r w:rsidRPr="00054E8F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DD3A34">
        <w:rPr>
          <w:rFonts w:ascii="Georgia" w:hAnsi="Georgia" w:cs="Courier New"/>
          <w:b/>
          <w:bCs/>
          <w:sz w:val="24"/>
          <w:szCs w:val="24"/>
        </w:rPr>
        <w:t>5,499,991.58</w:t>
      </w:r>
    </w:p>
    <w:p w14:paraId="50407D30" w14:textId="550F697C" w:rsidR="00CC7602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</w:p>
    <w:p w14:paraId="4B4EAC16" w14:textId="370E4C11" w:rsidR="00CC7602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lastRenderedPageBreak/>
        <w:t>INVESTMENTS: BNY</w:t>
      </w:r>
    </w:p>
    <w:p w14:paraId="3A88F67A" w14:textId="1629B5CF" w:rsidR="00CC7602" w:rsidRDefault="00CC7602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ab/>
        <w:t>Discount Notes/T-Bills/Bonds</w:t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ab/>
        <w:t xml:space="preserve">       </w:t>
      </w:r>
      <w:r w:rsidR="001E036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05486E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36581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AC150D">
        <w:rPr>
          <w:rFonts w:ascii="Georgia" w:hAnsi="Georgia" w:cs="Courier New"/>
          <w:b/>
          <w:bCs/>
          <w:sz w:val="24"/>
          <w:szCs w:val="24"/>
        </w:rPr>
        <w:t xml:space="preserve">          </w:t>
      </w:r>
      <w:r w:rsidR="00A10567">
        <w:rPr>
          <w:rFonts w:ascii="Georgia" w:hAnsi="Georgia" w:cs="Courier New"/>
          <w:b/>
          <w:bCs/>
          <w:sz w:val="24"/>
          <w:szCs w:val="24"/>
        </w:rPr>
        <w:t>5,</w:t>
      </w:r>
      <w:r w:rsidR="00DD3A34">
        <w:rPr>
          <w:rFonts w:ascii="Georgia" w:hAnsi="Georgia" w:cs="Courier New"/>
          <w:b/>
          <w:bCs/>
          <w:sz w:val="24"/>
          <w:szCs w:val="24"/>
        </w:rPr>
        <w:t>285,360.64</w:t>
      </w:r>
    </w:p>
    <w:p w14:paraId="37D726D1" w14:textId="53F8FFFC" w:rsidR="00335F2B" w:rsidRDefault="00335F2B" w:rsidP="00BD2C88">
      <w:pPr>
        <w:rPr>
          <w:rFonts w:ascii="Georgia" w:hAnsi="Georgia" w:cs="Courier New"/>
          <w:b/>
          <w:bCs/>
          <w:sz w:val="24"/>
          <w:szCs w:val="24"/>
        </w:rPr>
      </w:pPr>
    </w:p>
    <w:p w14:paraId="12813B25" w14:textId="6F7461A2" w:rsidR="00335F2B" w:rsidRDefault="00335F2B" w:rsidP="00BD2C88">
      <w:pPr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/>
          <w:bCs/>
          <w:sz w:val="24"/>
          <w:szCs w:val="24"/>
        </w:rPr>
        <w:t xml:space="preserve">TOTAL CASH &amp; INVESTMENTS AS OF </w:t>
      </w:r>
      <w:r w:rsidR="00F348BE">
        <w:rPr>
          <w:rFonts w:ascii="Georgia" w:hAnsi="Georgia" w:cs="Courier New"/>
          <w:b/>
          <w:bCs/>
          <w:sz w:val="24"/>
          <w:szCs w:val="24"/>
        </w:rPr>
        <w:t>MAR</w:t>
      </w:r>
      <w:r w:rsidR="005941D9">
        <w:rPr>
          <w:rFonts w:ascii="Georgia" w:hAnsi="Georgia" w:cs="Courier New"/>
          <w:b/>
          <w:bCs/>
          <w:sz w:val="24"/>
          <w:szCs w:val="24"/>
        </w:rPr>
        <w:t xml:space="preserve">. </w:t>
      </w:r>
      <w:r w:rsidR="00F348BE">
        <w:rPr>
          <w:rFonts w:ascii="Georgia" w:hAnsi="Georgia" w:cs="Courier New"/>
          <w:b/>
          <w:bCs/>
          <w:sz w:val="24"/>
          <w:szCs w:val="24"/>
        </w:rPr>
        <w:t>31</w:t>
      </w:r>
      <w:r>
        <w:rPr>
          <w:rFonts w:ascii="Georgia" w:hAnsi="Georgia" w:cs="Courier New"/>
          <w:b/>
          <w:bCs/>
          <w:sz w:val="24"/>
          <w:szCs w:val="24"/>
        </w:rPr>
        <w:t>, 202</w:t>
      </w:r>
      <w:r w:rsidR="004D4D44">
        <w:rPr>
          <w:rFonts w:ascii="Georgia" w:hAnsi="Georgia" w:cs="Courier New"/>
          <w:b/>
          <w:bCs/>
          <w:sz w:val="24"/>
          <w:szCs w:val="24"/>
        </w:rPr>
        <w:t>2</w:t>
      </w:r>
      <w:r w:rsidR="00071D83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436581">
        <w:rPr>
          <w:rFonts w:ascii="Georgia" w:hAnsi="Georgia" w:cs="Courier New"/>
          <w:b/>
          <w:bCs/>
          <w:sz w:val="24"/>
          <w:szCs w:val="24"/>
        </w:rPr>
        <w:tab/>
        <w:t xml:space="preserve"> </w:t>
      </w:r>
      <w:r w:rsidR="00AC150D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5941D9">
        <w:rPr>
          <w:rFonts w:ascii="Georgia" w:hAnsi="Georgia" w:cs="Courier New"/>
          <w:b/>
          <w:bCs/>
          <w:sz w:val="24"/>
          <w:szCs w:val="24"/>
        </w:rPr>
        <w:t xml:space="preserve"> </w:t>
      </w:r>
      <w:r w:rsidR="00F264B1">
        <w:rPr>
          <w:rFonts w:ascii="Georgia" w:hAnsi="Georgia" w:cs="Courier New"/>
          <w:b/>
          <w:bCs/>
          <w:sz w:val="24"/>
          <w:szCs w:val="24"/>
        </w:rPr>
        <w:t xml:space="preserve"> </w:t>
      </w:r>
      <w:r>
        <w:rPr>
          <w:rFonts w:ascii="Georgia" w:hAnsi="Georgia" w:cs="Courier New"/>
          <w:b/>
          <w:bCs/>
          <w:sz w:val="24"/>
          <w:szCs w:val="24"/>
        </w:rPr>
        <w:t xml:space="preserve">$ </w:t>
      </w:r>
      <w:r w:rsidR="00DD3A34">
        <w:rPr>
          <w:rFonts w:ascii="Georgia" w:hAnsi="Georgia" w:cs="Courier New"/>
          <w:b/>
          <w:bCs/>
          <w:sz w:val="24"/>
          <w:szCs w:val="24"/>
        </w:rPr>
        <w:t>11,095,616.45</w:t>
      </w:r>
    </w:p>
    <w:p w14:paraId="2FEEB528" w14:textId="77777777" w:rsidR="00054E8F" w:rsidRDefault="00054E8F" w:rsidP="00BD2C88">
      <w:pPr>
        <w:rPr>
          <w:rFonts w:ascii="Georgia" w:hAnsi="Georgia" w:cs="Courier New"/>
          <w:b/>
          <w:bCs/>
          <w:sz w:val="24"/>
          <w:szCs w:val="24"/>
        </w:rPr>
      </w:pPr>
    </w:p>
    <w:p w14:paraId="388264DC" w14:textId="23BFF617" w:rsidR="00D3076B" w:rsidRPr="00375DB9" w:rsidRDefault="00054E8F" w:rsidP="00D3076B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bookmarkStart w:id="6" w:name="_Hlk21419562"/>
      <w:r w:rsidR="0005486E">
        <w:rPr>
          <w:rFonts w:ascii="Georgia" w:hAnsi="Georgia" w:cs="Courier New"/>
          <w:bCs/>
          <w:sz w:val="24"/>
          <w:szCs w:val="24"/>
        </w:rPr>
        <w:t xml:space="preserve">No public comments were made. </w:t>
      </w:r>
      <w:r w:rsidR="00754A44">
        <w:rPr>
          <w:rFonts w:ascii="Georgia" w:hAnsi="Georgia" w:cs="Courier New"/>
          <w:bCs/>
          <w:sz w:val="24"/>
          <w:szCs w:val="24"/>
        </w:rPr>
        <w:t xml:space="preserve"> </w:t>
      </w:r>
      <w:r w:rsidR="00D3076B">
        <w:rPr>
          <w:rFonts w:ascii="Georgia" w:hAnsi="Georgia"/>
          <w:sz w:val="24"/>
          <w:szCs w:val="24"/>
        </w:rPr>
        <w:t>P</w:t>
      </w:r>
      <w:r w:rsidR="00D3076B" w:rsidRPr="00375DB9">
        <w:rPr>
          <w:rFonts w:ascii="Georgia" w:hAnsi="Georgia"/>
          <w:sz w:val="24"/>
          <w:szCs w:val="24"/>
        </w:rPr>
        <w:t xml:space="preserve">resident </w:t>
      </w:r>
      <w:r w:rsidR="00D3076B">
        <w:rPr>
          <w:rFonts w:ascii="Georgia" w:hAnsi="Georgia"/>
          <w:sz w:val="24"/>
          <w:szCs w:val="24"/>
        </w:rPr>
        <w:t>Matherne</w:t>
      </w:r>
      <w:r w:rsidR="00D3076B" w:rsidRPr="00375DB9">
        <w:rPr>
          <w:rFonts w:ascii="Georgia" w:hAnsi="Georgia"/>
          <w:sz w:val="24"/>
          <w:szCs w:val="24"/>
        </w:rPr>
        <w:t xml:space="preserve"> called for a roll call vote.  Roll call vote thereon as follows:</w:t>
      </w:r>
    </w:p>
    <w:p w14:paraId="730E5EA7" w14:textId="77777777" w:rsidR="00986552" w:rsidRPr="00986552" w:rsidRDefault="00986552" w:rsidP="00986552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986552">
        <w:rPr>
          <w:rFonts w:ascii="Georgia" w:hAnsi="Georgia"/>
          <w:sz w:val="24"/>
          <w:szCs w:val="24"/>
        </w:rPr>
        <w:t>YEAS:</w:t>
      </w:r>
      <w:r w:rsidRPr="00986552">
        <w:rPr>
          <w:rFonts w:ascii="Georgia" w:hAnsi="Georgia"/>
          <w:sz w:val="24"/>
          <w:szCs w:val="24"/>
        </w:rPr>
        <w:tab/>
      </w:r>
    </w:p>
    <w:p w14:paraId="1E914284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Michael McKinney, Sr.</w:t>
      </w:r>
      <w:r w:rsidRPr="005A3EA7">
        <w:rPr>
          <w:rFonts w:ascii="Georgia" w:hAnsi="Georgia"/>
          <w:sz w:val="24"/>
          <w:szCs w:val="24"/>
        </w:rPr>
        <w:tab/>
      </w:r>
    </w:p>
    <w:p w14:paraId="45B18A42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Arthur Bosworth IV</w:t>
      </w:r>
    </w:p>
    <w:p w14:paraId="4711EAAE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Larry Sorapuru</w:t>
      </w:r>
    </w:p>
    <w:p w14:paraId="1564F3D9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Russell Loupe</w:t>
      </w:r>
    </w:p>
    <w:p w14:paraId="5CEB8F1E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Gary Watson</w:t>
      </w:r>
    </w:p>
    <w:p w14:paraId="53DE5015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Jeffery Henry</w:t>
      </w:r>
    </w:p>
    <w:p w14:paraId="12B31BD6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Craig Carter</w:t>
      </w:r>
    </w:p>
    <w:p w14:paraId="7C3F8AEC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James P. Jasmin</w:t>
      </w:r>
    </w:p>
    <w:p w14:paraId="2CC18A0E" w14:textId="0C79D2FF" w:rsidR="005A3EA7" w:rsidRPr="005A3EA7" w:rsidRDefault="00DD3A34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Marlin Rogers</w:t>
      </w:r>
    </w:p>
    <w:p w14:paraId="17D9FA8E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Eric Matherne</w:t>
      </w:r>
    </w:p>
    <w:p w14:paraId="206DC74B" w14:textId="77777777" w:rsidR="005A3EA7" w:rsidRPr="005A3EA7" w:rsidRDefault="005A3EA7" w:rsidP="005A3EA7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NAYS: None</w:t>
      </w:r>
    </w:p>
    <w:p w14:paraId="2E835A72" w14:textId="77777777" w:rsidR="005A3EA7" w:rsidRPr="005A3EA7" w:rsidRDefault="005A3EA7" w:rsidP="005A3EA7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 xml:space="preserve">ABSENT: </w:t>
      </w:r>
    </w:p>
    <w:p w14:paraId="003184DC" w14:textId="1DB2868A" w:rsidR="005A3EA7" w:rsidRPr="005A3EA7" w:rsidRDefault="00DD3A34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Kevin Hebert</w:t>
      </w:r>
    </w:p>
    <w:p w14:paraId="06C29D4E" w14:textId="77777777" w:rsidR="005A3EA7" w:rsidRPr="005A3EA7" w:rsidRDefault="005A3EA7" w:rsidP="005A3EA7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ABSTAINED: None</w:t>
      </w:r>
    </w:p>
    <w:p w14:paraId="0ECCF67F" w14:textId="73196159" w:rsidR="00F672A2" w:rsidRDefault="005A3EA7" w:rsidP="005A3EA7">
      <w:pPr>
        <w:spacing w:after="100" w:afterAutospacing="1" w:line="480" w:lineRule="auto"/>
        <w:contextualSpacing/>
        <w:rPr>
          <w:rFonts w:ascii="Georgia" w:hAnsi="Georgia" w:cs="Courier New"/>
          <w:bCs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By a roll call vote of 10 yeas, 0 nay, 1 absent and 0 abstained.  The motion passed</w:t>
      </w:r>
      <w:r w:rsidR="00F672A2" w:rsidRPr="00F672A2">
        <w:rPr>
          <w:rFonts w:ascii="Georgia" w:hAnsi="Georgia" w:cs="Courier New"/>
          <w:bCs/>
          <w:sz w:val="24"/>
          <w:szCs w:val="24"/>
        </w:rPr>
        <w:t xml:space="preserve">.  </w:t>
      </w:r>
    </w:p>
    <w:p w14:paraId="3E4C917F" w14:textId="2668FC3A" w:rsidR="001A1AFE" w:rsidRPr="001A1AFE" w:rsidRDefault="00D705C1" w:rsidP="00806060">
      <w:pPr>
        <w:spacing w:after="100" w:afterAutospacing="1" w:line="480" w:lineRule="auto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bookmarkStart w:id="7" w:name="_Hlk53403130"/>
      <w:bookmarkStart w:id="8" w:name="_Hlk79417848"/>
      <w:r w:rsidR="001A1AFE" w:rsidRPr="001A1AFE">
        <w:rPr>
          <w:rFonts w:ascii="Georgia" w:hAnsi="Georgia" w:cs="Courier New"/>
          <w:bCs/>
          <w:sz w:val="24"/>
          <w:szCs w:val="24"/>
        </w:rPr>
        <w:t>On motion of Commissioner</w:t>
      </w:r>
      <w:r w:rsidR="00822E93">
        <w:rPr>
          <w:rFonts w:ascii="Georgia" w:hAnsi="Georgia" w:cs="Courier New"/>
          <w:bCs/>
          <w:sz w:val="24"/>
          <w:szCs w:val="24"/>
        </w:rPr>
        <w:t xml:space="preserve"> </w:t>
      </w:r>
      <w:r w:rsidR="001D07A3">
        <w:rPr>
          <w:rFonts w:ascii="Georgia" w:hAnsi="Georgia" w:cs="Courier New"/>
          <w:bCs/>
          <w:sz w:val="24"/>
          <w:szCs w:val="24"/>
        </w:rPr>
        <w:t>Michael McKinney, Sr.</w:t>
      </w:r>
      <w:r w:rsidR="001C4075">
        <w:rPr>
          <w:rFonts w:ascii="Georgia" w:hAnsi="Georgia" w:cs="Courier New"/>
          <w:bCs/>
          <w:sz w:val="24"/>
          <w:szCs w:val="24"/>
        </w:rPr>
        <w:t>,</w:t>
      </w:r>
      <w:r w:rsidR="001A1AFE" w:rsidRPr="001A1AFE">
        <w:rPr>
          <w:rFonts w:ascii="Georgia" w:hAnsi="Georgia" w:cs="Courier New"/>
          <w:bCs/>
          <w:sz w:val="24"/>
          <w:szCs w:val="24"/>
        </w:rPr>
        <w:t xml:space="preserve"> seconded by </w:t>
      </w:r>
      <w:r w:rsidR="001A1AFE">
        <w:rPr>
          <w:rFonts w:ascii="Georgia" w:hAnsi="Georgia" w:cs="Courier New"/>
          <w:bCs/>
          <w:sz w:val="24"/>
          <w:szCs w:val="24"/>
        </w:rPr>
        <w:t xml:space="preserve">Commissioner </w:t>
      </w:r>
      <w:r w:rsidR="00576D66">
        <w:rPr>
          <w:rFonts w:ascii="Georgia" w:hAnsi="Georgia" w:cs="Courier New"/>
          <w:bCs/>
          <w:sz w:val="24"/>
          <w:szCs w:val="24"/>
        </w:rPr>
        <w:t>Arthur J. Bosworth, IV</w:t>
      </w:r>
      <w:r w:rsidR="00822E93">
        <w:rPr>
          <w:rFonts w:ascii="Georgia" w:hAnsi="Georgia" w:cs="Courier New"/>
          <w:bCs/>
          <w:sz w:val="24"/>
          <w:szCs w:val="24"/>
        </w:rPr>
        <w:t>,</w:t>
      </w:r>
      <w:r w:rsidR="00822E93" w:rsidRPr="00822E93">
        <w:rPr>
          <w:rFonts w:ascii="Georgia" w:hAnsi="Georgia" w:cs="Courier New"/>
          <w:bCs/>
          <w:sz w:val="24"/>
          <w:szCs w:val="24"/>
        </w:rPr>
        <w:t xml:space="preserve"> </w:t>
      </w:r>
      <w:r w:rsidR="001A1AFE" w:rsidRPr="001A1AFE">
        <w:rPr>
          <w:rFonts w:ascii="Georgia" w:hAnsi="Georgia" w:cs="Courier New"/>
          <w:bCs/>
          <w:sz w:val="24"/>
          <w:szCs w:val="24"/>
        </w:rPr>
        <w:t>the following resolution was proposed.</w:t>
      </w:r>
    </w:p>
    <w:p w14:paraId="13ADEEFF" w14:textId="64E204B8" w:rsidR="001A1AFE" w:rsidRDefault="001A1AFE" w:rsidP="001C4075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 w:rsidRPr="001A1AFE">
        <w:rPr>
          <w:rFonts w:ascii="Georgia" w:hAnsi="Georgia" w:cs="Courier New"/>
          <w:bCs/>
          <w:sz w:val="24"/>
          <w:szCs w:val="24"/>
        </w:rPr>
        <w:t xml:space="preserve">BE IT RESOLVED, that the </w:t>
      </w:r>
      <w:bookmarkEnd w:id="7"/>
      <w:r w:rsidRPr="001A1AFE">
        <w:rPr>
          <w:rFonts w:ascii="Georgia" w:hAnsi="Georgia" w:cs="Courier New"/>
          <w:bCs/>
          <w:sz w:val="24"/>
          <w:szCs w:val="24"/>
        </w:rPr>
        <w:t xml:space="preserve">Board of Commissioners </w:t>
      </w:r>
      <w:r w:rsidR="00B72402" w:rsidRPr="00B72402">
        <w:rPr>
          <w:rFonts w:ascii="Georgia" w:hAnsi="Georgia" w:cs="Courier New"/>
          <w:bCs/>
          <w:sz w:val="24"/>
          <w:szCs w:val="24"/>
        </w:rPr>
        <w:t xml:space="preserve">approve </w:t>
      </w:r>
      <w:r w:rsidR="000B3D1E" w:rsidRPr="000B3D1E">
        <w:rPr>
          <w:rFonts w:ascii="Georgia" w:hAnsi="Georgia" w:cs="Courier New"/>
          <w:bCs/>
          <w:sz w:val="24"/>
          <w:szCs w:val="24"/>
        </w:rPr>
        <w:t>the bid from Cazenave Motor Company for two (2) 2022 Ford F150 4x4 Crew Cab or equivalent for $90,000</w:t>
      </w:r>
      <w:r w:rsidR="00023BFB">
        <w:rPr>
          <w:rFonts w:ascii="Georgia" w:hAnsi="Georgia" w:cs="Courier New"/>
          <w:bCs/>
          <w:sz w:val="24"/>
          <w:szCs w:val="24"/>
        </w:rPr>
        <w:t>.</w:t>
      </w:r>
    </w:p>
    <w:p w14:paraId="34878628" w14:textId="094F4482" w:rsidR="00822E93" w:rsidRPr="00375DB9" w:rsidRDefault="00822E93" w:rsidP="00723206">
      <w:pPr>
        <w:spacing w:line="480" w:lineRule="auto"/>
        <w:ind w:firstLine="720"/>
        <w:rPr>
          <w:rFonts w:ascii="Georgia" w:hAnsi="Georgia"/>
          <w:sz w:val="24"/>
          <w:szCs w:val="24"/>
        </w:rPr>
      </w:pPr>
      <w:bookmarkStart w:id="9" w:name="_Hlk69137949"/>
      <w:bookmarkEnd w:id="8"/>
      <w:r>
        <w:rPr>
          <w:rFonts w:ascii="Georgia" w:hAnsi="Georgia"/>
          <w:sz w:val="24"/>
          <w:szCs w:val="24"/>
        </w:rPr>
        <w:t>P</w:t>
      </w:r>
      <w:r w:rsidRPr="00375DB9">
        <w:rPr>
          <w:rFonts w:ascii="Georgia" w:hAnsi="Georgia"/>
          <w:sz w:val="24"/>
          <w:szCs w:val="24"/>
        </w:rPr>
        <w:t xml:space="preserve">resident </w:t>
      </w:r>
      <w:r>
        <w:rPr>
          <w:rFonts w:ascii="Georgia" w:hAnsi="Georgia"/>
          <w:sz w:val="24"/>
          <w:szCs w:val="24"/>
        </w:rPr>
        <w:t>Matherne</w:t>
      </w:r>
      <w:r w:rsidRPr="00375DB9">
        <w:rPr>
          <w:rFonts w:ascii="Georgia" w:hAnsi="Georgia"/>
          <w:sz w:val="24"/>
          <w:szCs w:val="24"/>
        </w:rPr>
        <w:t xml:space="preserve"> called for a roll call vote.  Roll call vote thereon as follows:</w:t>
      </w:r>
    </w:p>
    <w:p w14:paraId="0FE8B37A" w14:textId="77777777" w:rsidR="00986552" w:rsidRPr="00986552" w:rsidRDefault="00986552" w:rsidP="00986552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986552">
        <w:rPr>
          <w:rFonts w:ascii="Georgia" w:hAnsi="Georgia"/>
          <w:sz w:val="24"/>
          <w:szCs w:val="24"/>
        </w:rPr>
        <w:t>YEAS:</w:t>
      </w:r>
      <w:r w:rsidRPr="00986552">
        <w:rPr>
          <w:rFonts w:ascii="Georgia" w:hAnsi="Georgia"/>
          <w:sz w:val="24"/>
          <w:szCs w:val="24"/>
        </w:rPr>
        <w:tab/>
      </w:r>
    </w:p>
    <w:p w14:paraId="1B447B76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Michael McKinney, Sr.</w:t>
      </w:r>
      <w:r w:rsidRPr="005A3EA7">
        <w:rPr>
          <w:rFonts w:ascii="Georgia" w:hAnsi="Georgia"/>
          <w:sz w:val="24"/>
          <w:szCs w:val="24"/>
        </w:rPr>
        <w:tab/>
      </w:r>
    </w:p>
    <w:p w14:paraId="2D41208E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Arthur Bosworth IV</w:t>
      </w:r>
    </w:p>
    <w:p w14:paraId="368AB463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Larry Sorapuru</w:t>
      </w:r>
    </w:p>
    <w:p w14:paraId="02371AC7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Russell Loupe</w:t>
      </w:r>
    </w:p>
    <w:p w14:paraId="170AEB7C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lastRenderedPageBreak/>
        <w:t>Gary Watson</w:t>
      </w:r>
    </w:p>
    <w:p w14:paraId="18F8A774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Jeffery Henry</w:t>
      </w:r>
    </w:p>
    <w:p w14:paraId="163CC87D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Craig Carter</w:t>
      </w:r>
    </w:p>
    <w:p w14:paraId="34E4117E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James P. Jasmin</w:t>
      </w:r>
    </w:p>
    <w:p w14:paraId="2C7FDD73" w14:textId="0C101607" w:rsidR="005A3EA7" w:rsidRPr="005A3EA7" w:rsidRDefault="00DD3A34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Marlin Rogers</w:t>
      </w:r>
    </w:p>
    <w:p w14:paraId="405F53FA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Eric Matherne</w:t>
      </w:r>
    </w:p>
    <w:p w14:paraId="24257770" w14:textId="77777777" w:rsidR="005A3EA7" w:rsidRPr="005A3EA7" w:rsidRDefault="005A3EA7" w:rsidP="005A3EA7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NAYS: None</w:t>
      </w:r>
    </w:p>
    <w:p w14:paraId="4C63C074" w14:textId="77777777" w:rsidR="005A3EA7" w:rsidRPr="005A3EA7" w:rsidRDefault="005A3EA7" w:rsidP="005A3EA7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 xml:space="preserve">ABSENT: </w:t>
      </w:r>
    </w:p>
    <w:p w14:paraId="29DB07E5" w14:textId="5D711A1A" w:rsidR="005A3EA7" w:rsidRPr="005A3EA7" w:rsidRDefault="00DD3A34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Kevin Hebert</w:t>
      </w:r>
    </w:p>
    <w:p w14:paraId="52CAA94B" w14:textId="77777777" w:rsidR="005A3EA7" w:rsidRPr="005A3EA7" w:rsidRDefault="005A3EA7" w:rsidP="005A3EA7">
      <w:pPr>
        <w:spacing w:after="100" w:afterAutospacing="1" w:line="480" w:lineRule="auto"/>
        <w:contextualSpacing/>
        <w:rPr>
          <w:rFonts w:ascii="Georgia" w:hAnsi="Georgia"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ABSTAINED: None</w:t>
      </w:r>
    </w:p>
    <w:p w14:paraId="3C0A6D4B" w14:textId="43CD7890" w:rsidR="00723206" w:rsidRDefault="005A3EA7" w:rsidP="005A3EA7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A3EA7">
        <w:rPr>
          <w:rFonts w:ascii="Georgia" w:hAnsi="Georgia"/>
          <w:sz w:val="24"/>
          <w:szCs w:val="24"/>
        </w:rPr>
        <w:t>By a roll call vote of 10 yeas, 0 nay, 1 absent and 0 abstained.  The motion passed</w:t>
      </w:r>
      <w:r w:rsidR="00723206" w:rsidRPr="00723206">
        <w:rPr>
          <w:rFonts w:ascii="Georgia" w:hAnsi="Georgia"/>
          <w:bCs/>
          <w:sz w:val="24"/>
          <w:szCs w:val="24"/>
        </w:rPr>
        <w:t xml:space="preserve">.  </w:t>
      </w:r>
    </w:p>
    <w:p w14:paraId="15B0B5F2" w14:textId="46B8D0D2" w:rsidR="00723206" w:rsidRPr="00723206" w:rsidRDefault="00723206" w:rsidP="00723206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ab/>
      </w:r>
      <w:r w:rsidRPr="00723206">
        <w:rPr>
          <w:rFonts w:ascii="Georgia" w:hAnsi="Georgia"/>
          <w:bCs/>
          <w:sz w:val="24"/>
          <w:szCs w:val="24"/>
        </w:rPr>
        <w:t xml:space="preserve">On motion of </w:t>
      </w:r>
      <w:r w:rsidR="00AE2A89" w:rsidRPr="00AE2A89">
        <w:rPr>
          <w:rFonts w:ascii="Georgia" w:hAnsi="Georgia"/>
          <w:bCs/>
          <w:sz w:val="24"/>
          <w:szCs w:val="24"/>
        </w:rPr>
        <w:t>Commissioner Arthur J. Bosworth, IV</w:t>
      </w:r>
      <w:r w:rsidRPr="00723206">
        <w:rPr>
          <w:rFonts w:ascii="Georgia" w:hAnsi="Georgia"/>
          <w:bCs/>
          <w:sz w:val="24"/>
          <w:szCs w:val="24"/>
        </w:rPr>
        <w:t xml:space="preserve">, seconded by </w:t>
      </w:r>
      <w:r w:rsidR="007A024A">
        <w:rPr>
          <w:rFonts w:ascii="Georgia" w:hAnsi="Georgia"/>
          <w:bCs/>
          <w:sz w:val="24"/>
          <w:szCs w:val="24"/>
        </w:rPr>
        <w:t>Vice-President Jeffery Henry</w:t>
      </w:r>
      <w:r w:rsidRPr="00723206">
        <w:rPr>
          <w:rFonts w:ascii="Georgia" w:hAnsi="Georgia"/>
          <w:bCs/>
          <w:sz w:val="24"/>
          <w:szCs w:val="24"/>
        </w:rPr>
        <w:t>, the following resolution was proposed.</w:t>
      </w:r>
    </w:p>
    <w:p w14:paraId="3740D0E4" w14:textId="4D34E2C1" w:rsidR="00723206" w:rsidRPr="00723206" w:rsidRDefault="00723206" w:rsidP="00723206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723206">
        <w:rPr>
          <w:rFonts w:ascii="Georgia" w:hAnsi="Georgia"/>
          <w:bCs/>
          <w:sz w:val="24"/>
          <w:szCs w:val="24"/>
        </w:rPr>
        <w:t xml:space="preserve">BE IT RESOLVED, that the Board of Commissioners </w:t>
      </w:r>
      <w:r w:rsidR="00B72402" w:rsidRPr="00B72402">
        <w:rPr>
          <w:rFonts w:ascii="Georgia" w:hAnsi="Georgia"/>
          <w:bCs/>
          <w:sz w:val="24"/>
          <w:szCs w:val="24"/>
        </w:rPr>
        <w:t xml:space="preserve">approve </w:t>
      </w:r>
      <w:r w:rsidR="006B0B74" w:rsidRPr="006B0B74">
        <w:rPr>
          <w:rFonts w:ascii="Georgia" w:hAnsi="Georgia"/>
          <w:bCs/>
          <w:sz w:val="24"/>
          <w:szCs w:val="24"/>
        </w:rPr>
        <w:t>to move the Finance and Committee meetings due to the Board and/or staff to attend the National Hurricane Conference in Orlando, FL on April 10-14, 2022</w:t>
      </w:r>
      <w:r w:rsidR="00B044A7" w:rsidRPr="00B044A7">
        <w:rPr>
          <w:rFonts w:ascii="Georgia" w:hAnsi="Georgia"/>
          <w:bCs/>
          <w:sz w:val="24"/>
          <w:szCs w:val="24"/>
        </w:rPr>
        <w:t>.</w:t>
      </w:r>
      <w:r w:rsidR="007A024A">
        <w:rPr>
          <w:rFonts w:ascii="Georgia" w:hAnsi="Georgia"/>
          <w:bCs/>
          <w:sz w:val="24"/>
          <w:szCs w:val="24"/>
        </w:rPr>
        <w:t xml:space="preserve">  The Finance meeting will be held April 18, 2022 and the Committee meeting will be April 20, 2022.</w:t>
      </w:r>
    </w:p>
    <w:p w14:paraId="4C9A9BB6" w14:textId="77777777" w:rsidR="00723206" w:rsidRPr="00723206" w:rsidRDefault="00723206" w:rsidP="00723206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723206">
        <w:rPr>
          <w:rFonts w:ascii="Georgia" w:hAnsi="Georgia"/>
          <w:bCs/>
          <w:sz w:val="24"/>
          <w:szCs w:val="24"/>
        </w:rPr>
        <w:t>President Matherne called for a roll call vote.  Roll call vote thereon as follows:</w:t>
      </w:r>
    </w:p>
    <w:p w14:paraId="5382379F" w14:textId="77777777" w:rsidR="00986552" w:rsidRPr="00986552" w:rsidRDefault="00986552" w:rsidP="00986552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986552">
        <w:rPr>
          <w:rFonts w:ascii="Georgia" w:hAnsi="Georgia"/>
          <w:bCs/>
          <w:sz w:val="24"/>
          <w:szCs w:val="24"/>
        </w:rPr>
        <w:t>YEAS:</w:t>
      </w:r>
      <w:r w:rsidRPr="00986552">
        <w:rPr>
          <w:rFonts w:ascii="Georgia" w:hAnsi="Georgia"/>
          <w:bCs/>
          <w:sz w:val="24"/>
          <w:szCs w:val="24"/>
        </w:rPr>
        <w:tab/>
      </w:r>
    </w:p>
    <w:p w14:paraId="02F612D0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A3EA7">
        <w:rPr>
          <w:rFonts w:ascii="Georgia" w:hAnsi="Georgia"/>
          <w:bCs/>
          <w:sz w:val="24"/>
          <w:szCs w:val="24"/>
        </w:rPr>
        <w:t>Michael McKinney, Sr.</w:t>
      </w:r>
      <w:r w:rsidRPr="005A3EA7">
        <w:rPr>
          <w:rFonts w:ascii="Georgia" w:hAnsi="Georgia"/>
          <w:bCs/>
          <w:sz w:val="24"/>
          <w:szCs w:val="24"/>
        </w:rPr>
        <w:tab/>
      </w:r>
    </w:p>
    <w:p w14:paraId="353C5ACE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A3EA7">
        <w:rPr>
          <w:rFonts w:ascii="Georgia" w:hAnsi="Georgia"/>
          <w:bCs/>
          <w:sz w:val="24"/>
          <w:szCs w:val="24"/>
        </w:rPr>
        <w:t>Arthur Bosworth IV</w:t>
      </w:r>
    </w:p>
    <w:p w14:paraId="67744EE0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A3EA7">
        <w:rPr>
          <w:rFonts w:ascii="Georgia" w:hAnsi="Georgia"/>
          <w:bCs/>
          <w:sz w:val="24"/>
          <w:szCs w:val="24"/>
        </w:rPr>
        <w:t>Larry Sorapuru</w:t>
      </w:r>
    </w:p>
    <w:p w14:paraId="7402E780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A3EA7">
        <w:rPr>
          <w:rFonts w:ascii="Georgia" w:hAnsi="Georgia"/>
          <w:bCs/>
          <w:sz w:val="24"/>
          <w:szCs w:val="24"/>
        </w:rPr>
        <w:t>Russell Loupe</w:t>
      </w:r>
    </w:p>
    <w:p w14:paraId="2E780A91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A3EA7">
        <w:rPr>
          <w:rFonts w:ascii="Georgia" w:hAnsi="Georgia"/>
          <w:bCs/>
          <w:sz w:val="24"/>
          <w:szCs w:val="24"/>
        </w:rPr>
        <w:t>Gary Watson</w:t>
      </w:r>
    </w:p>
    <w:p w14:paraId="4E3A3A43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A3EA7">
        <w:rPr>
          <w:rFonts w:ascii="Georgia" w:hAnsi="Georgia"/>
          <w:bCs/>
          <w:sz w:val="24"/>
          <w:szCs w:val="24"/>
        </w:rPr>
        <w:t>Jeffery Henry</w:t>
      </w:r>
    </w:p>
    <w:p w14:paraId="2AD9F129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A3EA7">
        <w:rPr>
          <w:rFonts w:ascii="Georgia" w:hAnsi="Georgia"/>
          <w:bCs/>
          <w:sz w:val="24"/>
          <w:szCs w:val="24"/>
        </w:rPr>
        <w:t>Craig Carter</w:t>
      </w:r>
    </w:p>
    <w:p w14:paraId="06057D0D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A3EA7">
        <w:rPr>
          <w:rFonts w:ascii="Georgia" w:hAnsi="Georgia"/>
          <w:bCs/>
          <w:sz w:val="24"/>
          <w:szCs w:val="24"/>
        </w:rPr>
        <w:t>James P. Jasmin</w:t>
      </w:r>
    </w:p>
    <w:p w14:paraId="1B9B1652" w14:textId="73BCDF7C" w:rsidR="005A3EA7" w:rsidRPr="005A3EA7" w:rsidRDefault="00DD3A34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Marlin Rogers</w:t>
      </w:r>
    </w:p>
    <w:p w14:paraId="27B3FCEA" w14:textId="77777777" w:rsidR="005A3EA7" w:rsidRPr="005A3EA7" w:rsidRDefault="005A3EA7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A3EA7">
        <w:rPr>
          <w:rFonts w:ascii="Georgia" w:hAnsi="Georgia"/>
          <w:bCs/>
          <w:sz w:val="24"/>
          <w:szCs w:val="24"/>
        </w:rPr>
        <w:t>Eric Matherne</w:t>
      </w:r>
    </w:p>
    <w:p w14:paraId="3EFA6E88" w14:textId="77777777" w:rsidR="005A3EA7" w:rsidRPr="005A3EA7" w:rsidRDefault="005A3EA7" w:rsidP="005A3EA7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A3EA7">
        <w:rPr>
          <w:rFonts w:ascii="Georgia" w:hAnsi="Georgia"/>
          <w:bCs/>
          <w:sz w:val="24"/>
          <w:szCs w:val="24"/>
        </w:rPr>
        <w:t>NAYS: None</w:t>
      </w:r>
    </w:p>
    <w:p w14:paraId="286F22DC" w14:textId="77777777" w:rsidR="005A3EA7" w:rsidRPr="005A3EA7" w:rsidRDefault="005A3EA7" w:rsidP="005A3EA7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A3EA7">
        <w:rPr>
          <w:rFonts w:ascii="Georgia" w:hAnsi="Georgia"/>
          <w:bCs/>
          <w:sz w:val="24"/>
          <w:szCs w:val="24"/>
        </w:rPr>
        <w:t xml:space="preserve">ABSENT: </w:t>
      </w:r>
    </w:p>
    <w:p w14:paraId="4A992864" w14:textId="74F72434" w:rsidR="005A3EA7" w:rsidRPr="005A3EA7" w:rsidRDefault="00DD3A34" w:rsidP="005A3EA7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Kevin Hebert</w:t>
      </w:r>
    </w:p>
    <w:p w14:paraId="70AF4F54" w14:textId="77777777" w:rsidR="005A3EA7" w:rsidRPr="005A3EA7" w:rsidRDefault="005A3EA7" w:rsidP="005A3EA7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A3EA7">
        <w:rPr>
          <w:rFonts w:ascii="Georgia" w:hAnsi="Georgia"/>
          <w:bCs/>
          <w:sz w:val="24"/>
          <w:szCs w:val="24"/>
        </w:rPr>
        <w:lastRenderedPageBreak/>
        <w:t>ABSTAINED: None</w:t>
      </w:r>
    </w:p>
    <w:p w14:paraId="0BE63D78" w14:textId="553974DF" w:rsidR="00723206" w:rsidRDefault="005A3EA7" w:rsidP="005A3EA7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5A3EA7">
        <w:rPr>
          <w:rFonts w:ascii="Georgia" w:hAnsi="Georgia"/>
          <w:bCs/>
          <w:sz w:val="24"/>
          <w:szCs w:val="24"/>
        </w:rPr>
        <w:t>By a roll call vote of 10 yeas, 0 nay, 1 absent and 0 abstained.  The motion passed</w:t>
      </w:r>
      <w:r w:rsidR="00723206" w:rsidRPr="00723206">
        <w:rPr>
          <w:rFonts w:ascii="Georgia" w:hAnsi="Georgia"/>
          <w:bCs/>
          <w:sz w:val="24"/>
          <w:szCs w:val="24"/>
        </w:rPr>
        <w:t xml:space="preserve">.  </w:t>
      </w:r>
    </w:p>
    <w:p w14:paraId="6E820539" w14:textId="0A53DE93" w:rsidR="006B0B74" w:rsidRPr="006B0B74" w:rsidRDefault="006B0B74" w:rsidP="006B0B74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 xml:space="preserve">On motion of </w:t>
      </w:r>
      <w:r w:rsidR="007A024A">
        <w:rPr>
          <w:rFonts w:ascii="Georgia" w:hAnsi="Georgia"/>
          <w:bCs/>
          <w:sz w:val="24"/>
          <w:szCs w:val="24"/>
        </w:rPr>
        <w:t>Commissioner Michael McKinney, Sr.</w:t>
      </w:r>
      <w:r w:rsidRPr="006B0B74">
        <w:rPr>
          <w:rFonts w:ascii="Georgia" w:hAnsi="Georgia"/>
          <w:bCs/>
          <w:sz w:val="24"/>
          <w:szCs w:val="24"/>
        </w:rPr>
        <w:t>, seconded by Commissioner Arthur J. Bosworth, IV, the following resolution was proposed.</w:t>
      </w:r>
    </w:p>
    <w:p w14:paraId="0D0F5ACA" w14:textId="392CB8E0" w:rsidR="006B0B74" w:rsidRPr="006B0B74" w:rsidRDefault="006B0B74" w:rsidP="006B0B74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BE IT RESOLVED, that the Board of Commissioners approve the Board and/or staff to attend the 35th Annual AOLBOL Workshop on May 4-6, 2022 in Baton Rouge, LA.</w:t>
      </w:r>
    </w:p>
    <w:p w14:paraId="211AAD42" w14:textId="77777777" w:rsidR="006B0B74" w:rsidRPr="006B0B74" w:rsidRDefault="006B0B74" w:rsidP="006B0B74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President Matherne called for a roll call vote.  Roll call vote thereon as follows:</w:t>
      </w:r>
    </w:p>
    <w:p w14:paraId="17758775" w14:textId="77777777" w:rsidR="006B0B74" w:rsidRPr="006B0B74" w:rsidRDefault="006B0B74" w:rsidP="006B0B74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YEAS:</w:t>
      </w:r>
      <w:r w:rsidRPr="006B0B74">
        <w:rPr>
          <w:rFonts w:ascii="Georgia" w:hAnsi="Georgia"/>
          <w:bCs/>
          <w:sz w:val="24"/>
          <w:szCs w:val="24"/>
        </w:rPr>
        <w:tab/>
      </w:r>
    </w:p>
    <w:p w14:paraId="12DA5C1D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Michael McKinney, Sr.</w:t>
      </w:r>
      <w:r w:rsidRPr="006B0B74">
        <w:rPr>
          <w:rFonts w:ascii="Georgia" w:hAnsi="Georgia"/>
          <w:bCs/>
          <w:sz w:val="24"/>
          <w:szCs w:val="24"/>
        </w:rPr>
        <w:tab/>
      </w:r>
    </w:p>
    <w:p w14:paraId="5E0C7862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Arthur Bosworth IV</w:t>
      </w:r>
    </w:p>
    <w:p w14:paraId="1F733C1E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Larry Sorapuru</w:t>
      </w:r>
    </w:p>
    <w:p w14:paraId="22D60FAF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Russell Loupe</w:t>
      </w:r>
    </w:p>
    <w:p w14:paraId="09247CAD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Gary Watson</w:t>
      </w:r>
    </w:p>
    <w:p w14:paraId="57CFB2FE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Jeffery Henry</w:t>
      </w:r>
    </w:p>
    <w:p w14:paraId="56129250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Craig Carter</w:t>
      </w:r>
    </w:p>
    <w:p w14:paraId="2183F150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James P. Jasmin</w:t>
      </w:r>
    </w:p>
    <w:p w14:paraId="5DCD5344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Marlin Rogers</w:t>
      </w:r>
    </w:p>
    <w:p w14:paraId="2900434D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Eric Matherne</w:t>
      </w:r>
    </w:p>
    <w:p w14:paraId="0A22B485" w14:textId="77777777" w:rsidR="006B0B74" w:rsidRPr="006B0B74" w:rsidRDefault="006B0B74" w:rsidP="006B0B74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NAYS: None</w:t>
      </w:r>
    </w:p>
    <w:p w14:paraId="70741A18" w14:textId="77777777" w:rsidR="006B0B74" w:rsidRPr="006B0B74" w:rsidRDefault="006B0B74" w:rsidP="006B0B74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 xml:space="preserve">ABSENT: </w:t>
      </w:r>
    </w:p>
    <w:p w14:paraId="311A0B5F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Kevin Hebert</w:t>
      </w:r>
    </w:p>
    <w:p w14:paraId="4F3310B4" w14:textId="77777777" w:rsidR="006B0B74" w:rsidRPr="006B0B74" w:rsidRDefault="006B0B74" w:rsidP="006B0B74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ABSTAINED: None</w:t>
      </w:r>
    </w:p>
    <w:p w14:paraId="7514B762" w14:textId="77777777" w:rsidR="006B0B74" w:rsidRPr="006B0B74" w:rsidRDefault="006B0B74" w:rsidP="006B0B74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 xml:space="preserve">By a roll call vote of 10 yeas, 0 nay, 1 absent and 0 abstained.  The motion passed.  </w:t>
      </w:r>
    </w:p>
    <w:p w14:paraId="7DD20134" w14:textId="06B44965" w:rsidR="006B0B74" w:rsidRPr="006B0B74" w:rsidRDefault="006B0B74" w:rsidP="006B0B74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 xml:space="preserve">On motion of </w:t>
      </w:r>
      <w:r w:rsidR="007A024A">
        <w:rPr>
          <w:rFonts w:ascii="Georgia" w:hAnsi="Georgia"/>
          <w:bCs/>
          <w:sz w:val="24"/>
          <w:szCs w:val="24"/>
        </w:rPr>
        <w:t>Commissioner Marlin Rogers</w:t>
      </w:r>
      <w:r w:rsidRPr="006B0B74">
        <w:rPr>
          <w:rFonts w:ascii="Georgia" w:hAnsi="Georgia"/>
          <w:bCs/>
          <w:sz w:val="24"/>
          <w:szCs w:val="24"/>
        </w:rPr>
        <w:t xml:space="preserve">, seconded by </w:t>
      </w:r>
      <w:r w:rsidR="007A024A">
        <w:rPr>
          <w:rFonts w:ascii="Georgia" w:hAnsi="Georgia"/>
          <w:bCs/>
          <w:sz w:val="24"/>
          <w:szCs w:val="24"/>
        </w:rPr>
        <w:t>Vice-President Jeffery Henry</w:t>
      </w:r>
      <w:r w:rsidRPr="006B0B74">
        <w:rPr>
          <w:rFonts w:ascii="Georgia" w:hAnsi="Georgia"/>
          <w:bCs/>
          <w:sz w:val="24"/>
          <w:szCs w:val="24"/>
        </w:rPr>
        <w:t>, the following resolution was proposed.</w:t>
      </w:r>
    </w:p>
    <w:p w14:paraId="7C851FD9" w14:textId="2BC4B289" w:rsidR="006B0B74" w:rsidRPr="006B0B74" w:rsidRDefault="006B0B74" w:rsidP="006B0B74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BE IT RESOLVED, that the Board of Commissioners approve the Board and/or staff to attend the 2022 LEMC (LEPA) Annual Conference on May 15-19, 2022 in Lake Charles, LA.</w:t>
      </w:r>
    </w:p>
    <w:p w14:paraId="1A23C0B2" w14:textId="77777777" w:rsidR="006B0B74" w:rsidRPr="006B0B74" w:rsidRDefault="006B0B74" w:rsidP="006B0B74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President Matherne called for a roll call vote.  Roll call vote thereon as follows:</w:t>
      </w:r>
    </w:p>
    <w:p w14:paraId="68A41FB0" w14:textId="77777777" w:rsidR="006B0B74" w:rsidRPr="006B0B74" w:rsidRDefault="006B0B74" w:rsidP="006B0B74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YEAS:</w:t>
      </w:r>
      <w:r w:rsidRPr="006B0B74">
        <w:rPr>
          <w:rFonts w:ascii="Georgia" w:hAnsi="Georgia"/>
          <w:bCs/>
          <w:sz w:val="24"/>
          <w:szCs w:val="24"/>
        </w:rPr>
        <w:tab/>
      </w:r>
    </w:p>
    <w:p w14:paraId="7B609786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Michael McKinney, Sr.</w:t>
      </w:r>
      <w:r w:rsidRPr="006B0B74">
        <w:rPr>
          <w:rFonts w:ascii="Georgia" w:hAnsi="Georgia"/>
          <w:bCs/>
          <w:sz w:val="24"/>
          <w:szCs w:val="24"/>
        </w:rPr>
        <w:tab/>
      </w:r>
    </w:p>
    <w:p w14:paraId="43A1E1CC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lastRenderedPageBreak/>
        <w:t>Arthur Bosworth IV</w:t>
      </w:r>
    </w:p>
    <w:p w14:paraId="34601B2A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Larry Sorapuru</w:t>
      </w:r>
    </w:p>
    <w:p w14:paraId="65FEDBBE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Russell Loupe</w:t>
      </w:r>
    </w:p>
    <w:p w14:paraId="7D40FEC8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Gary Watson</w:t>
      </w:r>
    </w:p>
    <w:p w14:paraId="417B3B0A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Jeffery Henry</w:t>
      </w:r>
    </w:p>
    <w:p w14:paraId="2F94B631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Craig Carter</w:t>
      </w:r>
    </w:p>
    <w:p w14:paraId="771E3B2E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James P. Jasmin</w:t>
      </w:r>
    </w:p>
    <w:p w14:paraId="5DD15B8E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Marlin Rogers</w:t>
      </w:r>
    </w:p>
    <w:p w14:paraId="43B23C90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Eric Matherne</w:t>
      </w:r>
    </w:p>
    <w:p w14:paraId="27CA4252" w14:textId="77777777" w:rsidR="006B0B74" w:rsidRPr="006B0B74" w:rsidRDefault="006B0B74" w:rsidP="006B0B74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NAYS: None</w:t>
      </w:r>
    </w:p>
    <w:p w14:paraId="155F0DBF" w14:textId="77777777" w:rsidR="006B0B74" w:rsidRPr="006B0B74" w:rsidRDefault="006B0B74" w:rsidP="006B0B74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 xml:space="preserve">ABSENT: </w:t>
      </w:r>
    </w:p>
    <w:p w14:paraId="7A9F1693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Kevin Hebert</w:t>
      </w:r>
    </w:p>
    <w:p w14:paraId="4431FC77" w14:textId="77777777" w:rsidR="006B0B74" w:rsidRPr="006B0B74" w:rsidRDefault="006B0B74" w:rsidP="006B0B74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ABSTAINED: None</w:t>
      </w:r>
    </w:p>
    <w:p w14:paraId="4CAF2CD5" w14:textId="77777777" w:rsidR="006B0B74" w:rsidRPr="006B0B74" w:rsidRDefault="006B0B74" w:rsidP="006B0B74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 xml:space="preserve">By a roll call vote of 10 yeas, 0 nay, 1 absent and 0 abstained.  The motion passed.  </w:t>
      </w:r>
    </w:p>
    <w:p w14:paraId="4CDBBCD8" w14:textId="77777777" w:rsidR="006B0B74" w:rsidRPr="006B0B74" w:rsidRDefault="006B0B74" w:rsidP="006B0B74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On motion of Vice-President Jeffery Henry, seconded by Commissioner Arthur J. Bosworth, IV, the following resolution was proposed.</w:t>
      </w:r>
    </w:p>
    <w:p w14:paraId="2A8C66F9" w14:textId="7DD87F6A" w:rsidR="007A024A" w:rsidRPr="006B0B74" w:rsidRDefault="006B0B74" w:rsidP="007A024A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 xml:space="preserve">BE IT RESOLVED, that the Board of Commissioners approve </w:t>
      </w:r>
      <w:r w:rsidR="00750204" w:rsidRPr="00750204">
        <w:rPr>
          <w:rFonts w:ascii="Georgia" w:hAnsi="Georgia"/>
          <w:bCs/>
          <w:sz w:val="24"/>
          <w:szCs w:val="24"/>
        </w:rPr>
        <w:t>to move the month of May meetings due to the Board and/or staff to attend the 35th Annual AOLBOL Workshop on May 4-6, 2022 in Baton Rouge, LA</w:t>
      </w:r>
      <w:r w:rsidRPr="006B0B74">
        <w:rPr>
          <w:rFonts w:ascii="Georgia" w:hAnsi="Georgia"/>
          <w:bCs/>
          <w:sz w:val="24"/>
          <w:szCs w:val="24"/>
        </w:rPr>
        <w:t>.</w:t>
      </w:r>
      <w:r w:rsidR="007A024A">
        <w:rPr>
          <w:rFonts w:ascii="Georgia" w:hAnsi="Georgia"/>
          <w:bCs/>
          <w:sz w:val="24"/>
          <w:szCs w:val="24"/>
        </w:rPr>
        <w:t xml:space="preserve">  The May Regular meeting will be held on May 2, 2022.</w:t>
      </w:r>
    </w:p>
    <w:p w14:paraId="0542D23B" w14:textId="77777777" w:rsidR="006B0B74" w:rsidRPr="006B0B74" w:rsidRDefault="006B0B74" w:rsidP="006B0B74">
      <w:pPr>
        <w:spacing w:after="100" w:afterAutospacing="1" w:line="480" w:lineRule="auto"/>
        <w:ind w:firstLine="720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President Matherne called for a roll call vote.  Roll call vote thereon as follows:</w:t>
      </w:r>
    </w:p>
    <w:p w14:paraId="6F87DA60" w14:textId="77777777" w:rsidR="006B0B74" w:rsidRPr="006B0B74" w:rsidRDefault="006B0B74" w:rsidP="006B0B74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YEAS:</w:t>
      </w:r>
      <w:r w:rsidRPr="006B0B74">
        <w:rPr>
          <w:rFonts w:ascii="Georgia" w:hAnsi="Georgia"/>
          <w:bCs/>
          <w:sz w:val="24"/>
          <w:szCs w:val="24"/>
        </w:rPr>
        <w:tab/>
      </w:r>
    </w:p>
    <w:p w14:paraId="49D196E0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Michael McKinney, Sr.</w:t>
      </w:r>
      <w:r w:rsidRPr="006B0B74">
        <w:rPr>
          <w:rFonts w:ascii="Georgia" w:hAnsi="Georgia"/>
          <w:bCs/>
          <w:sz w:val="24"/>
          <w:szCs w:val="24"/>
        </w:rPr>
        <w:tab/>
      </w:r>
    </w:p>
    <w:p w14:paraId="0895EEEA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Arthur Bosworth IV</w:t>
      </w:r>
    </w:p>
    <w:p w14:paraId="7AFB2AD2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Larry Sorapuru</w:t>
      </w:r>
    </w:p>
    <w:p w14:paraId="10A6B3C0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Russell Loupe</w:t>
      </w:r>
    </w:p>
    <w:p w14:paraId="664A9128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Gary Watson</w:t>
      </w:r>
    </w:p>
    <w:p w14:paraId="55AFA583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Jeffery Henry</w:t>
      </w:r>
    </w:p>
    <w:p w14:paraId="4E6D87B4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Craig Carter</w:t>
      </w:r>
    </w:p>
    <w:p w14:paraId="5AFBDA8F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James P. Jasmin</w:t>
      </w:r>
    </w:p>
    <w:p w14:paraId="0AFC7572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Marlin Rogers</w:t>
      </w:r>
    </w:p>
    <w:p w14:paraId="1232538F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Eric Matherne</w:t>
      </w:r>
    </w:p>
    <w:p w14:paraId="2FBC50D1" w14:textId="77777777" w:rsidR="006B0B74" w:rsidRPr="006B0B74" w:rsidRDefault="006B0B74" w:rsidP="006B0B74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lastRenderedPageBreak/>
        <w:t>NAYS: None</w:t>
      </w:r>
    </w:p>
    <w:p w14:paraId="667540C8" w14:textId="77777777" w:rsidR="006B0B74" w:rsidRPr="006B0B74" w:rsidRDefault="006B0B74" w:rsidP="006B0B74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 xml:space="preserve">ABSENT: </w:t>
      </w:r>
    </w:p>
    <w:p w14:paraId="3B433736" w14:textId="77777777" w:rsidR="006B0B74" w:rsidRPr="006B0B74" w:rsidRDefault="006B0B74" w:rsidP="006B0B74">
      <w:pPr>
        <w:numPr>
          <w:ilvl w:val="0"/>
          <w:numId w:val="1"/>
        </w:num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Kevin Hebert</w:t>
      </w:r>
    </w:p>
    <w:p w14:paraId="1CA9E471" w14:textId="77777777" w:rsidR="006B0B74" w:rsidRPr="006B0B74" w:rsidRDefault="006B0B74" w:rsidP="006B0B74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>ABSTAINED: None</w:t>
      </w:r>
    </w:p>
    <w:p w14:paraId="3CAD8404" w14:textId="77777777" w:rsidR="006B0B74" w:rsidRPr="006B0B74" w:rsidRDefault="006B0B74" w:rsidP="006B0B74">
      <w:pPr>
        <w:spacing w:after="100" w:afterAutospacing="1" w:line="480" w:lineRule="auto"/>
        <w:contextualSpacing/>
        <w:rPr>
          <w:rFonts w:ascii="Georgia" w:hAnsi="Georgia"/>
          <w:bCs/>
          <w:sz w:val="24"/>
          <w:szCs w:val="24"/>
        </w:rPr>
      </w:pPr>
      <w:r w:rsidRPr="006B0B74">
        <w:rPr>
          <w:rFonts w:ascii="Georgia" w:hAnsi="Georgia"/>
          <w:bCs/>
          <w:sz w:val="24"/>
          <w:szCs w:val="24"/>
        </w:rPr>
        <w:t xml:space="preserve">By a roll call vote of 10 yeas, 0 nay, 1 absent and 0 abstained.  The motion passed.  </w:t>
      </w:r>
    </w:p>
    <w:p w14:paraId="2B00DB99" w14:textId="4B2546D9" w:rsidR="00DA0299" w:rsidRDefault="00723206" w:rsidP="00B044A7">
      <w:pPr>
        <w:spacing w:after="100" w:afterAutospacing="1" w:line="480" w:lineRule="auto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ab/>
      </w:r>
      <w:bookmarkEnd w:id="6"/>
      <w:bookmarkEnd w:id="9"/>
      <w:r w:rsidR="0054782C">
        <w:rPr>
          <w:rFonts w:ascii="Georgia" w:hAnsi="Georgia"/>
          <w:bCs/>
          <w:sz w:val="24"/>
          <w:szCs w:val="24"/>
        </w:rPr>
        <w:t xml:space="preserve">Mr. </w:t>
      </w:r>
      <w:r w:rsidR="006143A0">
        <w:rPr>
          <w:rFonts w:ascii="Georgia" w:hAnsi="Georgia"/>
          <w:bCs/>
          <w:sz w:val="24"/>
          <w:szCs w:val="24"/>
        </w:rPr>
        <w:t>Elliott Boudreaux</w:t>
      </w:r>
      <w:r w:rsidR="00AB2FE2">
        <w:rPr>
          <w:rFonts w:ascii="Georgia" w:hAnsi="Georgia"/>
          <w:bCs/>
          <w:sz w:val="24"/>
          <w:szCs w:val="24"/>
        </w:rPr>
        <w:t xml:space="preserve">, </w:t>
      </w:r>
      <w:r w:rsidR="004A652A" w:rsidRPr="004A652A">
        <w:rPr>
          <w:rFonts w:ascii="Georgia" w:hAnsi="Georgia" w:cs="Courier New"/>
          <w:bCs/>
          <w:sz w:val="24"/>
          <w:szCs w:val="24"/>
        </w:rPr>
        <w:t>CSRS, Inc.</w:t>
      </w:r>
      <w:r w:rsidR="00AB2FE2">
        <w:rPr>
          <w:rFonts w:ascii="Georgia" w:hAnsi="Georgia" w:cs="Courier New"/>
          <w:bCs/>
          <w:sz w:val="24"/>
          <w:szCs w:val="24"/>
        </w:rPr>
        <w:t>,</w:t>
      </w:r>
      <w:r w:rsidR="004A652A" w:rsidRPr="004A652A">
        <w:rPr>
          <w:rFonts w:ascii="Georgia" w:hAnsi="Georgia" w:cs="Courier New"/>
          <w:bCs/>
          <w:sz w:val="24"/>
          <w:szCs w:val="24"/>
        </w:rPr>
        <w:t xml:space="preserve"> gave the highlights on the Upper Barataria Project.  </w:t>
      </w:r>
    </w:p>
    <w:p w14:paraId="15462BF8" w14:textId="77777777" w:rsidR="00BC0B3A" w:rsidRPr="00BC0B3A" w:rsidRDefault="00BC0B3A" w:rsidP="00BC0B3A">
      <w:pPr>
        <w:numPr>
          <w:ilvl w:val="0"/>
          <w:numId w:val="6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BC0B3A">
        <w:rPr>
          <w:rFonts w:ascii="Georgia" w:hAnsi="Georgia" w:cs="Courier New"/>
          <w:b/>
          <w:bCs/>
          <w:sz w:val="24"/>
          <w:szCs w:val="24"/>
        </w:rPr>
        <w:t>Segment 2 – Sunset Levee</w:t>
      </w:r>
    </w:p>
    <w:p w14:paraId="40118869" w14:textId="77777777" w:rsidR="00BC0B3A" w:rsidRPr="00BC0B3A" w:rsidRDefault="00BC0B3A" w:rsidP="00BC0B3A">
      <w:pPr>
        <w:numPr>
          <w:ilvl w:val="1"/>
          <w:numId w:val="6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BC0B3A">
        <w:rPr>
          <w:rFonts w:ascii="Georgia" w:hAnsi="Georgia" w:cs="Courier New"/>
          <w:b/>
          <w:bCs/>
          <w:i/>
          <w:iCs/>
          <w:sz w:val="24"/>
          <w:szCs w:val="24"/>
        </w:rPr>
        <w:t xml:space="preserve">All pipelines, utility LONOs and construction access agreements have been finalized and fully executed. </w:t>
      </w:r>
    </w:p>
    <w:p w14:paraId="7BAAEA46" w14:textId="77777777" w:rsidR="00BC0B3A" w:rsidRPr="00BC0B3A" w:rsidRDefault="00BC0B3A" w:rsidP="00BC0B3A">
      <w:pPr>
        <w:numPr>
          <w:ilvl w:val="1"/>
          <w:numId w:val="6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BC0B3A">
        <w:rPr>
          <w:rFonts w:ascii="Georgia" w:hAnsi="Georgia" w:cs="Courier New"/>
          <w:b/>
          <w:bCs/>
          <w:i/>
          <w:iCs/>
          <w:sz w:val="24"/>
          <w:szCs w:val="24"/>
        </w:rPr>
        <w:t>Project is ready to begin bid process. CPRA to advise on bid process timeline and notice to proceed.</w:t>
      </w:r>
    </w:p>
    <w:p w14:paraId="66EA803B" w14:textId="77777777" w:rsidR="00BC0B3A" w:rsidRPr="00BC0B3A" w:rsidRDefault="00BC0B3A" w:rsidP="00BC0B3A">
      <w:pPr>
        <w:numPr>
          <w:ilvl w:val="1"/>
          <w:numId w:val="6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BC0B3A">
        <w:rPr>
          <w:rFonts w:ascii="Georgia" w:hAnsi="Georgia" w:cs="Courier New"/>
          <w:b/>
          <w:bCs/>
          <w:i/>
          <w:iCs/>
          <w:sz w:val="24"/>
          <w:szCs w:val="24"/>
        </w:rPr>
        <w:t>GIS has existing TO for bid process and construction administration. Notice to proceed from LBLD to be issued after CPRA approval.</w:t>
      </w:r>
    </w:p>
    <w:p w14:paraId="4D463A90" w14:textId="77777777" w:rsidR="00BC0B3A" w:rsidRPr="00BC0B3A" w:rsidRDefault="00BC0B3A" w:rsidP="00BC0B3A">
      <w:pPr>
        <w:numPr>
          <w:ilvl w:val="0"/>
          <w:numId w:val="6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BC0B3A">
        <w:rPr>
          <w:rFonts w:ascii="Georgia" w:hAnsi="Georgia" w:cs="Courier New"/>
          <w:b/>
          <w:bCs/>
          <w:sz w:val="24"/>
          <w:szCs w:val="24"/>
        </w:rPr>
        <w:t>Segment 3 – Bayou des Allemands Flood Gate</w:t>
      </w:r>
    </w:p>
    <w:p w14:paraId="1A418C11" w14:textId="77777777" w:rsidR="00BC0B3A" w:rsidRPr="00BC0B3A" w:rsidRDefault="00BC0B3A" w:rsidP="00BC0B3A">
      <w:pPr>
        <w:numPr>
          <w:ilvl w:val="1"/>
          <w:numId w:val="6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BC0B3A">
        <w:rPr>
          <w:rFonts w:ascii="Georgia" w:hAnsi="Georgia" w:cs="Courier New"/>
          <w:b/>
          <w:bCs/>
          <w:i/>
          <w:iCs/>
          <w:sz w:val="24"/>
          <w:szCs w:val="24"/>
          <w:u w:val="single"/>
        </w:rPr>
        <w:t xml:space="preserve">Permitting (Greenup):  </w:t>
      </w:r>
      <w:r w:rsidRPr="00BC0B3A">
        <w:rPr>
          <w:rFonts w:ascii="Georgia" w:hAnsi="Georgia" w:cs="Courier New"/>
          <w:b/>
          <w:bCs/>
          <w:i/>
          <w:iCs/>
          <w:sz w:val="24"/>
          <w:szCs w:val="24"/>
        </w:rPr>
        <w:t xml:space="preserve">Budget approved by LBLD board. Greenup drafting permitting scope </w:t>
      </w:r>
    </w:p>
    <w:p w14:paraId="5FA73546" w14:textId="77777777" w:rsidR="00BC0B3A" w:rsidRPr="00BC0B3A" w:rsidRDefault="00BC0B3A" w:rsidP="00BC0B3A">
      <w:pPr>
        <w:numPr>
          <w:ilvl w:val="1"/>
          <w:numId w:val="6"/>
        </w:numPr>
        <w:spacing w:line="480" w:lineRule="auto"/>
        <w:contextualSpacing/>
        <w:rPr>
          <w:rFonts w:ascii="Georgia" w:hAnsi="Georgia" w:cs="Courier New"/>
          <w:b/>
          <w:bCs/>
          <w:sz w:val="24"/>
          <w:szCs w:val="24"/>
        </w:rPr>
      </w:pPr>
      <w:r w:rsidRPr="00BC0B3A">
        <w:rPr>
          <w:rFonts w:ascii="Georgia" w:hAnsi="Georgia" w:cs="Courier New"/>
          <w:b/>
          <w:bCs/>
          <w:i/>
          <w:iCs/>
          <w:sz w:val="24"/>
          <w:szCs w:val="24"/>
          <w:u w:val="single"/>
        </w:rPr>
        <w:t xml:space="preserve">Flood Gate Design (GIS): </w:t>
      </w:r>
      <w:r w:rsidRPr="00BC0B3A">
        <w:rPr>
          <w:rFonts w:ascii="Georgia" w:hAnsi="Georgia" w:cs="Courier New"/>
          <w:b/>
          <w:bCs/>
          <w:i/>
          <w:iCs/>
          <w:sz w:val="24"/>
          <w:szCs w:val="24"/>
        </w:rPr>
        <w:t>GIS budget approved by LBLD board and Notice to Proceed has been issued for determining design criteria and 65% design submittal.</w:t>
      </w:r>
    </w:p>
    <w:p w14:paraId="211FBE84" w14:textId="77777777" w:rsidR="00BC0B3A" w:rsidRPr="00BC0B3A" w:rsidRDefault="00BC0B3A" w:rsidP="00BC0B3A">
      <w:pPr>
        <w:numPr>
          <w:ilvl w:val="0"/>
          <w:numId w:val="6"/>
        </w:numPr>
        <w:spacing w:line="480" w:lineRule="auto"/>
        <w:contextualSpacing/>
        <w:rPr>
          <w:rFonts w:ascii="Georgia" w:hAnsi="Georgia" w:cs="Courier New"/>
          <w:sz w:val="24"/>
          <w:szCs w:val="24"/>
        </w:rPr>
      </w:pPr>
      <w:r w:rsidRPr="00BC0B3A">
        <w:rPr>
          <w:rFonts w:ascii="Georgia" w:hAnsi="Georgia" w:cs="Courier New"/>
          <w:b/>
          <w:bCs/>
          <w:sz w:val="24"/>
          <w:szCs w:val="24"/>
        </w:rPr>
        <w:t>Capital Outlay Funds</w:t>
      </w:r>
    </w:p>
    <w:p w14:paraId="59DC94E9" w14:textId="77777777" w:rsidR="00BC0B3A" w:rsidRPr="00BC0B3A" w:rsidRDefault="00BC0B3A" w:rsidP="00BC0B3A">
      <w:pPr>
        <w:numPr>
          <w:ilvl w:val="1"/>
          <w:numId w:val="6"/>
        </w:numPr>
        <w:spacing w:line="480" w:lineRule="auto"/>
        <w:contextualSpacing/>
        <w:rPr>
          <w:rFonts w:ascii="Georgia" w:hAnsi="Georgia" w:cs="Courier New"/>
          <w:sz w:val="24"/>
          <w:szCs w:val="24"/>
        </w:rPr>
      </w:pPr>
      <w:r w:rsidRPr="00BC0B3A">
        <w:rPr>
          <w:rFonts w:ascii="Georgia" w:hAnsi="Georgia" w:cs="Courier New"/>
          <w:sz w:val="24"/>
          <w:szCs w:val="24"/>
        </w:rPr>
        <w:t>Project manager has been assigned. LBLD coordinating Professional Services contract to secure funds.</w:t>
      </w:r>
    </w:p>
    <w:p w14:paraId="7E498901" w14:textId="77777777" w:rsidR="00BC0B3A" w:rsidRPr="00BC0B3A" w:rsidRDefault="00BC0B3A" w:rsidP="00BC0B3A">
      <w:pPr>
        <w:numPr>
          <w:ilvl w:val="0"/>
          <w:numId w:val="6"/>
        </w:numPr>
        <w:spacing w:line="480" w:lineRule="auto"/>
        <w:contextualSpacing/>
        <w:rPr>
          <w:rFonts w:ascii="Georgia" w:hAnsi="Georgia" w:cs="Courier New"/>
          <w:sz w:val="24"/>
          <w:szCs w:val="24"/>
        </w:rPr>
      </w:pPr>
      <w:r w:rsidRPr="00BC0B3A">
        <w:rPr>
          <w:rFonts w:ascii="Georgia" w:hAnsi="Georgia" w:cs="Courier New"/>
          <w:b/>
          <w:bCs/>
          <w:sz w:val="24"/>
          <w:szCs w:val="24"/>
        </w:rPr>
        <w:t>USACE/CPRA MOA Discussions for UBRR</w:t>
      </w:r>
    </w:p>
    <w:p w14:paraId="6619EDD0" w14:textId="77777777" w:rsidR="00BC0B3A" w:rsidRPr="00BC0B3A" w:rsidRDefault="00BC0B3A" w:rsidP="00BC0B3A">
      <w:pPr>
        <w:numPr>
          <w:ilvl w:val="1"/>
          <w:numId w:val="6"/>
        </w:numPr>
        <w:spacing w:line="480" w:lineRule="auto"/>
        <w:contextualSpacing/>
        <w:rPr>
          <w:rFonts w:ascii="Georgia" w:hAnsi="Georgia" w:cs="Courier New"/>
          <w:sz w:val="24"/>
          <w:szCs w:val="24"/>
        </w:rPr>
      </w:pPr>
      <w:r w:rsidRPr="00BC0B3A">
        <w:rPr>
          <w:rFonts w:ascii="Georgia" w:hAnsi="Georgia" w:cs="Courier New"/>
          <w:sz w:val="24"/>
          <w:szCs w:val="24"/>
        </w:rPr>
        <w:t>LBLD and design team have met with USACE and CPRA to discuss Chief’s Report and federal appropriations</w:t>
      </w:r>
    </w:p>
    <w:p w14:paraId="0BC5278C" w14:textId="77777777" w:rsidR="00BC0B3A" w:rsidRPr="00BC0B3A" w:rsidRDefault="00BC0B3A" w:rsidP="00BC0B3A">
      <w:pPr>
        <w:numPr>
          <w:ilvl w:val="1"/>
          <w:numId w:val="6"/>
        </w:numPr>
        <w:spacing w:line="480" w:lineRule="auto"/>
        <w:contextualSpacing/>
        <w:rPr>
          <w:rFonts w:ascii="Georgia" w:hAnsi="Georgia" w:cs="Courier New"/>
          <w:sz w:val="24"/>
          <w:szCs w:val="24"/>
        </w:rPr>
      </w:pPr>
      <w:r w:rsidRPr="00BC0B3A">
        <w:rPr>
          <w:rFonts w:ascii="Georgia" w:hAnsi="Georgia" w:cs="Courier New"/>
          <w:sz w:val="24"/>
          <w:szCs w:val="24"/>
        </w:rPr>
        <w:t>LBLD and design team to coordinate further with agencies while simultaneously progressing with further design measures</w:t>
      </w:r>
    </w:p>
    <w:p w14:paraId="258AD750" w14:textId="77777777" w:rsidR="00BC0B3A" w:rsidRPr="00BC0B3A" w:rsidRDefault="00BC0B3A" w:rsidP="00BC0B3A">
      <w:pPr>
        <w:numPr>
          <w:ilvl w:val="1"/>
          <w:numId w:val="6"/>
        </w:numPr>
        <w:spacing w:line="480" w:lineRule="auto"/>
        <w:contextualSpacing/>
        <w:rPr>
          <w:rFonts w:ascii="Georgia" w:hAnsi="Georgia" w:cs="Courier New"/>
          <w:sz w:val="24"/>
          <w:szCs w:val="24"/>
        </w:rPr>
      </w:pPr>
      <w:r w:rsidRPr="00BC0B3A">
        <w:rPr>
          <w:rFonts w:ascii="Georgia" w:hAnsi="Georgia" w:cs="Courier New"/>
          <w:b/>
          <w:bCs/>
          <w:sz w:val="24"/>
          <w:szCs w:val="24"/>
        </w:rPr>
        <w:t>UBRR Segment 2-5B Final Phase</w:t>
      </w:r>
    </w:p>
    <w:p w14:paraId="5A72ED68" w14:textId="77777777" w:rsidR="00BC0B3A" w:rsidRPr="00BC0B3A" w:rsidRDefault="00BC0B3A" w:rsidP="00BC0B3A">
      <w:pPr>
        <w:numPr>
          <w:ilvl w:val="1"/>
          <w:numId w:val="6"/>
        </w:numPr>
        <w:spacing w:line="480" w:lineRule="auto"/>
        <w:contextualSpacing/>
        <w:rPr>
          <w:rFonts w:ascii="Georgia" w:hAnsi="Georgia" w:cs="Courier New"/>
          <w:sz w:val="24"/>
          <w:szCs w:val="24"/>
        </w:rPr>
      </w:pPr>
      <w:r w:rsidRPr="00BC0B3A">
        <w:rPr>
          <w:rFonts w:ascii="Georgia" w:hAnsi="Georgia" w:cs="Courier New"/>
          <w:sz w:val="24"/>
          <w:szCs w:val="24"/>
        </w:rPr>
        <w:t>CPRA has requested further consideration for alternative alignments</w:t>
      </w:r>
    </w:p>
    <w:p w14:paraId="060A845A" w14:textId="77777777" w:rsidR="00BC0B3A" w:rsidRPr="00BC0B3A" w:rsidRDefault="00BC0B3A" w:rsidP="00BC0B3A">
      <w:pPr>
        <w:numPr>
          <w:ilvl w:val="1"/>
          <w:numId w:val="6"/>
        </w:numPr>
        <w:spacing w:line="480" w:lineRule="auto"/>
        <w:contextualSpacing/>
        <w:rPr>
          <w:rFonts w:ascii="Georgia" w:hAnsi="Georgia" w:cs="Courier New"/>
          <w:sz w:val="24"/>
          <w:szCs w:val="24"/>
        </w:rPr>
      </w:pPr>
      <w:r w:rsidRPr="00BC0B3A">
        <w:rPr>
          <w:rFonts w:ascii="Georgia" w:hAnsi="Georgia" w:cs="Courier New"/>
          <w:sz w:val="24"/>
          <w:szCs w:val="24"/>
        </w:rPr>
        <w:t>CSRS and design team drafting scope of work for LBLD review</w:t>
      </w:r>
    </w:p>
    <w:p w14:paraId="5B9F3F0C" w14:textId="6A575BBD" w:rsidR="004F1EC2" w:rsidRDefault="00CE2973" w:rsidP="001905B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lastRenderedPageBreak/>
        <w:t>Vice-President Jeffery Henry</w:t>
      </w:r>
      <w:r w:rsidR="00723206">
        <w:rPr>
          <w:rFonts w:ascii="Georgia" w:hAnsi="Georgia" w:cs="Courier New"/>
          <w:bCs/>
          <w:sz w:val="24"/>
          <w:szCs w:val="24"/>
        </w:rPr>
        <w:t xml:space="preserve"> </w:t>
      </w:r>
      <w:r w:rsidR="004F1EC2">
        <w:rPr>
          <w:rFonts w:ascii="Georgia" w:hAnsi="Georgia" w:cs="Courier New"/>
          <w:bCs/>
          <w:sz w:val="24"/>
          <w:szCs w:val="24"/>
        </w:rPr>
        <w:t xml:space="preserve">made a motion to adjourn and </w:t>
      </w:r>
      <w:r w:rsidR="00AB2FE2">
        <w:rPr>
          <w:rFonts w:ascii="Georgia" w:hAnsi="Georgia" w:cs="Courier New"/>
          <w:bCs/>
          <w:sz w:val="24"/>
          <w:szCs w:val="24"/>
        </w:rPr>
        <w:t xml:space="preserve">Commissioner </w:t>
      </w:r>
      <w:r w:rsidR="001D07A3">
        <w:rPr>
          <w:rFonts w:ascii="Georgia" w:hAnsi="Georgia" w:cs="Courier New"/>
          <w:bCs/>
          <w:sz w:val="24"/>
          <w:szCs w:val="24"/>
        </w:rPr>
        <w:t>Michael McKinney, Sr.</w:t>
      </w:r>
      <w:r w:rsidR="00AB2FE2">
        <w:rPr>
          <w:rFonts w:ascii="Georgia" w:hAnsi="Georgia" w:cs="Courier New"/>
          <w:bCs/>
          <w:sz w:val="24"/>
          <w:szCs w:val="24"/>
        </w:rPr>
        <w:t xml:space="preserve"> </w:t>
      </w:r>
      <w:r w:rsidR="004F1EC2">
        <w:rPr>
          <w:rFonts w:ascii="Georgia" w:hAnsi="Georgia" w:cs="Courier New"/>
          <w:bCs/>
          <w:sz w:val="24"/>
          <w:szCs w:val="24"/>
        </w:rPr>
        <w:t>seconded his motion.</w:t>
      </w:r>
    </w:p>
    <w:p w14:paraId="03D13712" w14:textId="0C3A5375" w:rsidR="00602827" w:rsidRDefault="00602827" w:rsidP="00D2745B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</w:p>
    <w:p w14:paraId="00738BFB" w14:textId="6BCDD92C" w:rsidR="00602827" w:rsidRDefault="00602827" w:rsidP="00D2745B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</w:p>
    <w:p w14:paraId="531167A4" w14:textId="77777777" w:rsidR="00602827" w:rsidRDefault="00602827" w:rsidP="00D2745B">
      <w:pPr>
        <w:spacing w:line="480" w:lineRule="auto"/>
        <w:contextualSpacing/>
        <w:rPr>
          <w:rFonts w:ascii="Georgia" w:hAnsi="Georgia" w:cs="Courier New"/>
          <w:bCs/>
          <w:sz w:val="24"/>
          <w:szCs w:val="24"/>
        </w:rPr>
      </w:pPr>
    </w:p>
    <w:p w14:paraId="1682DB67" w14:textId="77777777" w:rsidR="00293CFE" w:rsidRDefault="00293CFE" w:rsidP="002F681B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</w:p>
    <w:p w14:paraId="3FE9A27A" w14:textId="77777777" w:rsidR="004F1EC2" w:rsidRPr="004F1EC2" w:rsidRDefault="004F1EC2" w:rsidP="008C6825">
      <w:pPr>
        <w:spacing w:line="480" w:lineRule="auto"/>
        <w:ind w:firstLine="720"/>
        <w:contextualSpacing/>
        <w:rPr>
          <w:rFonts w:ascii="Georgia" w:hAnsi="Georgia" w:cs="Courier New"/>
          <w:b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/>
          <w:bCs/>
          <w:sz w:val="24"/>
          <w:szCs w:val="24"/>
        </w:rPr>
        <w:t>____________________________</w:t>
      </w:r>
    </w:p>
    <w:p w14:paraId="010AFB1D" w14:textId="77777777" w:rsidR="004F1EC2" w:rsidRDefault="004F1EC2" w:rsidP="008C6825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</w:r>
      <w:r>
        <w:rPr>
          <w:rFonts w:ascii="Georgia" w:hAnsi="Georgia" w:cs="Courier New"/>
          <w:bCs/>
          <w:sz w:val="24"/>
          <w:szCs w:val="24"/>
        </w:rPr>
        <w:tab/>
        <w:t>PRESIDENT</w:t>
      </w:r>
    </w:p>
    <w:p w14:paraId="26DCE8E6" w14:textId="77777777" w:rsidR="00AD1BF6" w:rsidRDefault="00AD1BF6" w:rsidP="000F372E">
      <w:pPr>
        <w:spacing w:line="480" w:lineRule="auto"/>
        <w:ind w:firstLine="720"/>
        <w:contextualSpacing/>
        <w:rPr>
          <w:rFonts w:ascii="Georgia" w:hAnsi="Georgia" w:cs="Courier New"/>
          <w:bCs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>A</w:t>
      </w:r>
      <w:r w:rsidR="004F1EC2">
        <w:rPr>
          <w:rFonts w:ascii="Georgia" w:hAnsi="Georgia" w:cs="Courier New"/>
          <w:bCs/>
          <w:sz w:val="24"/>
          <w:szCs w:val="24"/>
        </w:rPr>
        <w:t>J</w:t>
      </w:r>
    </w:p>
    <w:p w14:paraId="4756B420" w14:textId="37123F4F" w:rsidR="002C0A62" w:rsidRPr="0087566B" w:rsidRDefault="00AB2FE2" w:rsidP="000F372E">
      <w:pPr>
        <w:spacing w:line="480" w:lineRule="auto"/>
        <w:ind w:firstLine="72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 w:cs="Courier New"/>
          <w:bCs/>
          <w:sz w:val="24"/>
          <w:szCs w:val="24"/>
        </w:rPr>
        <w:t>0</w:t>
      </w:r>
      <w:r w:rsidR="006B4B72">
        <w:rPr>
          <w:rFonts w:ascii="Georgia" w:hAnsi="Georgia" w:cs="Courier New"/>
          <w:bCs/>
          <w:sz w:val="24"/>
          <w:szCs w:val="24"/>
        </w:rPr>
        <w:t>4</w:t>
      </w:r>
      <w:r>
        <w:rPr>
          <w:rFonts w:ascii="Georgia" w:hAnsi="Georgia" w:cs="Courier New"/>
          <w:bCs/>
          <w:sz w:val="24"/>
          <w:szCs w:val="24"/>
        </w:rPr>
        <w:t>/</w:t>
      </w:r>
      <w:r w:rsidR="006B4B72">
        <w:rPr>
          <w:rFonts w:ascii="Georgia" w:hAnsi="Georgia" w:cs="Courier New"/>
          <w:bCs/>
          <w:sz w:val="24"/>
          <w:szCs w:val="24"/>
        </w:rPr>
        <w:t>18</w:t>
      </w:r>
      <w:r>
        <w:rPr>
          <w:rFonts w:ascii="Georgia" w:hAnsi="Georgia" w:cs="Courier New"/>
          <w:bCs/>
          <w:sz w:val="24"/>
          <w:szCs w:val="24"/>
        </w:rPr>
        <w:t>/2022</w:t>
      </w:r>
    </w:p>
    <w:sectPr w:rsidR="002C0A62" w:rsidRPr="0087566B" w:rsidSect="002C0A62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F420" w14:textId="77777777" w:rsidR="00C37734" w:rsidRDefault="00C37734" w:rsidP="00E85474">
      <w:r>
        <w:separator/>
      </w:r>
    </w:p>
  </w:endnote>
  <w:endnote w:type="continuationSeparator" w:id="0">
    <w:p w14:paraId="6268949F" w14:textId="77777777" w:rsidR="00C37734" w:rsidRDefault="00C37734" w:rsidP="00E8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740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61CA" w14:textId="0F5354F0" w:rsidR="0016228C" w:rsidRDefault="0016228C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49A61FF" wp14:editId="458E2E1C">
                  <wp:extent cx="5467350" cy="45085"/>
                  <wp:effectExtent l="9525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5851E7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17D771F" w14:textId="5C825713" w:rsidR="0016228C" w:rsidRDefault="0016228C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295E9" w14:textId="77777777" w:rsidR="0016228C" w:rsidRDefault="00162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043E" w14:textId="77777777" w:rsidR="00C37734" w:rsidRDefault="00C37734" w:rsidP="00E85474">
      <w:r>
        <w:separator/>
      </w:r>
    </w:p>
  </w:footnote>
  <w:footnote w:type="continuationSeparator" w:id="0">
    <w:p w14:paraId="464BEAF9" w14:textId="77777777" w:rsidR="00C37734" w:rsidRDefault="00C37734" w:rsidP="00E8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18E"/>
    <w:multiLevelType w:val="hybridMultilevel"/>
    <w:tmpl w:val="4F4E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385F"/>
    <w:multiLevelType w:val="hybridMultilevel"/>
    <w:tmpl w:val="C61A45F0"/>
    <w:lvl w:ilvl="0" w:tplc="00BA2A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263D0"/>
    <w:multiLevelType w:val="hybridMultilevel"/>
    <w:tmpl w:val="DBEA3B72"/>
    <w:lvl w:ilvl="0" w:tplc="00BA2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092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84C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64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22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49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0E0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4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27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714A94"/>
    <w:multiLevelType w:val="hybridMultilevel"/>
    <w:tmpl w:val="8982BFB2"/>
    <w:lvl w:ilvl="0" w:tplc="90D48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A00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FA5BD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46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A4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67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2B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2E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2F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A3515D"/>
    <w:multiLevelType w:val="hybridMultilevel"/>
    <w:tmpl w:val="62640922"/>
    <w:lvl w:ilvl="0" w:tplc="A5402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EC2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6E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C0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62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8F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AC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47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0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AE50385"/>
    <w:multiLevelType w:val="hybridMultilevel"/>
    <w:tmpl w:val="7C62478C"/>
    <w:lvl w:ilvl="0" w:tplc="58981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2A7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27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ED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E6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5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66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44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AC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14910414">
    <w:abstractNumId w:val="2"/>
  </w:num>
  <w:num w:numId="2" w16cid:durableId="1923947223">
    <w:abstractNumId w:val="3"/>
  </w:num>
  <w:num w:numId="3" w16cid:durableId="1195774653">
    <w:abstractNumId w:val="0"/>
  </w:num>
  <w:num w:numId="4" w16cid:durableId="1952466482">
    <w:abstractNumId w:val="1"/>
  </w:num>
  <w:num w:numId="5" w16cid:durableId="2096631563">
    <w:abstractNumId w:val="4"/>
  </w:num>
  <w:num w:numId="6" w16cid:durableId="71658743">
    <w:abstractNumId w:val="6"/>
  </w:num>
  <w:num w:numId="7" w16cid:durableId="15466760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6B"/>
    <w:rsid w:val="000124F0"/>
    <w:rsid w:val="00015135"/>
    <w:rsid w:val="00015A34"/>
    <w:rsid w:val="00015D50"/>
    <w:rsid w:val="000172DA"/>
    <w:rsid w:val="000226B7"/>
    <w:rsid w:val="00023BFB"/>
    <w:rsid w:val="00025231"/>
    <w:rsid w:val="000262EB"/>
    <w:rsid w:val="0003083A"/>
    <w:rsid w:val="00041D46"/>
    <w:rsid w:val="00042CA2"/>
    <w:rsid w:val="000505B4"/>
    <w:rsid w:val="0005486E"/>
    <w:rsid w:val="00054E8F"/>
    <w:rsid w:val="00055F90"/>
    <w:rsid w:val="00056240"/>
    <w:rsid w:val="00062500"/>
    <w:rsid w:val="00062F7C"/>
    <w:rsid w:val="00071D83"/>
    <w:rsid w:val="0007238B"/>
    <w:rsid w:val="0007559B"/>
    <w:rsid w:val="000764A9"/>
    <w:rsid w:val="00081512"/>
    <w:rsid w:val="00086211"/>
    <w:rsid w:val="00094013"/>
    <w:rsid w:val="000946E3"/>
    <w:rsid w:val="0009512A"/>
    <w:rsid w:val="00095512"/>
    <w:rsid w:val="000A0F27"/>
    <w:rsid w:val="000A13D2"/>
    <w:rsid w:val="000A2694"/>
    <w:rsid w:val="000A2F6A"/>
    <w:rsid w:val="000A6019"/>
    <w:rsid w:val="000B324B"/>
    <w:rsid w:val="000B3D1E"/>
    <w:rsid w:val="000B61E7"/>
    <w:rsid w:val="000C3C0B"/>
    <w:rsid w:val="000D5033"/>
    <w:rsid w:val="000D6F7F"/>
    <w:rsid w:val="000D7C08"/>
    <w:rsid w:val="000F1B6A"/>
    <w:rsid w:val="000F1B9A"/>
    <w:rsid w:val="000F372E"/>
    <w:rsid w:val="000F4E6E"/>
    <w:rsid w:val="000F688E"/>
    <w:rsid w:val="00101403"/>
    <w:rsid w:val="00110228"/>
    <w:rsid w:val="001109D1"/>
    <w:rsid w:val="00112F97"/>
    <w:rsid w:val="00114B0F"/>
    <w:rsid w:val="00133984"/>
    <w:rsid w:val="0013770A"/>
    <w:rsid w:val="001377B5"/>
    <w:rsid w:val="00152007"/>
    <w:rsid w:val="001557F2"/>
    <w:rsid w:val="0016228C"/>
    <w:rsid w:val="00163770"/>
    <w:rsid w:val="00171109"/>
    <w:rsid w:val="00171BF3"/>
    <w:rsid w:val="00172536"/>
    <w:rsid w:val="00180B78"/>
    <w:rsid w:val="00186BAE"/>
    <w:rsid w:val="0019023E"/>
    <w:rsid w:val="001905BE"/>
    <w:rsid w:val="00192EB5"/>
    <w:rsid w:val="00197CD3"/>
    <w:rsid w:val="001A093A"/>
    <w:rsid w:val="001A1AFE"/>
    <w:rsid w:val="001A2FEA"/>
    <w:rsid w:val="001A6440"/>
    <w:rsid w:val="001A6CFF"/>
    <w:rsid w:val="001B29EA"/>
    <w:rsid w:val="001B5E1B"/>
    <w:rsid w:val="001B61B8"/>
    <w:rsid w:val="001C4075"/>
    <w:rsid w:val="001C6E4C"/>
    <w:rsid w:val="001D07A3"/>
    <w:rsid w:val="001D0829"/>
    <w:rsid w:val="001D3115"/>
    <w:rsid w:val="001D3E36"/>
    <w:rsid w:val="001D6296"/>
    <w:rsid w:val="001E00A9"/>
    <w:rsid w:val="001E0361"/>
    <w:rsid w:val="001E3233"/>
    <w:rsid w:val="001E77CB"/>
    <w:rsid w:val="001F1A09"/>
    <w:rsid w:val="001F4A04"/>
    <w:rsid w:val="001F4BC3"/>
    <w:rsid w:val="001F71EA"/>
    <w:rsid w:val="001F73F9"/>
    <w:rsid w:val="00200D48"/>
    <w:rsid w:val="0020162F"/>
    <w:rsid w:val="0020363E"/>
    <w:rsid w:val="00203914"/>
    <w:rsid w:val="00204C52"/>
    <w:rsid w:val="00205738"/>
    <w:rsid w:val="00206DB9"/>
    <w:rsid w:val="002073B1"/>
    <w:rsid w:val="00212825"/>
    <w:rsid w:val="002150F0"/>
    <w:rsid w:val="00216E74"/>
    <w:rsid w:val="00226B61"/>
    <w:rsid w:val="002329BA"/>
    <w:rsid w:val="00234F58"/>
    <w:rsid w:val="00241767"/>
    <w:rsid w:val="002437D4"/>
    <w:rsid w:val="0024670E"/>
    <w:rsid w:val="00247705"/>
    <w:rsid w:val="00257C73"/>
    <w:rsid w:val="00260177"/>
    <w:rsid w:val="00262F8C"/>
    <w:rsid w:val="00264764"/>
    <w:rsid w:val="00264C02"/>
    <w:rsid w:val="0026507E"/>
    <w:rsid w:val="002667A7"/>
    <w:rsid w:val="00270B22"/>
    <w:rsid w:val="0027145D"/>
    <w:rsid w:val="0027343E"/>
    <w:rsid w:val="002770A0"/>
    <w:rsid w:val="0028060B"/>
    <w:rsid w:val="00280AD4"/>
    <w:rsid w:val="00282EB6"/>
    <w:rsid w:val="00284017"/>
    <w:rsid w:val="00287161"/>
    <w:rsid w:val="002922A5"/>
    <w:rsid w:val="00293CFE"/>
    <w:rsid w:val="00294C15"/>
    <w:rsid w:val="002971A7"/>
    <w:rsid w:val="00297382"/>
    <w:rsid w:val="00297E03"/>
    <w:rsid w:val="002A0FB9"/>
    <w:rsid w:val="002A1B54"/>
    <w:rsid w:val="002A2717"/>
    <w:rsid w:val="002A29E2"/>
    <w:rsid w:val="002A3CF1"/>
    <w:rsid w:val="002A4324"/>
    <w:rsid w:val="002A7D4A"/>
    <w:rsid w:val="002B7398"/>
    <w:rsid w:val="002C0A62"/>
    <w:rsid w:val="002D6446"/>
    <w:rsid w:val="002E6879"/>
    <w:rsid w:val="002F05B9"/>
    <w:rsid w:val="002F0903"/>
    <w:rsid w:val="002F681B"/>
    <w:rsid w:val="003002A7"/>
    <w:rsid w:val="0031173D"/>
    <w:rsid w:val="003139D8"/>
    <w:rsid w:val="00315C84"/>
    <w:rsid w:val="00320804"/>
    <w:rsid w:val="00320A5B"/>
    <w:rsid w:val="00322B85"/>
    <w:rsid w:val="00322EB3"/>
    <w:rsid w:val="0032450A"/>
    <w:rsid w:val="00332032"/>
    <w:rsid w:val="00335F2B"/>
    <w:rsid w:val="00336A1A"/>
    <w:rsid w:val="00343B96"/>
    <w:rsid w:val="00344A33"/>
    <w:rsid w:val="00345CF8"/>
    <w:rsid w:val="00346786"/>
    <w:rsid w:val="00350F7E"/>
    <w:rsid w:val="00363459"/>
    <w:rsid w:val="00364C31"/>
    <w:rsid w:val="00370192"/>
    <w:rsid w:val="00370F61"/>
    <w:rsid w:val="003733C3"/>
    <w:rsid w:val="00374E59"/>
    <w:rsid w:val="00375DB9"/>
    <w:rsid w:val="00377A8F"/>
    <w:rsid w:val="00380CF3"/>
    <w:rsid w:val="003817A9"/>
    <w:rsid w:val="00386025"/>
    <w:rsid w:val="0039157F"/>
    <w:rsid w:val="003929D6"/>
    <w:rsid w:val="003938B5"/>
    <w:rsid w:val="00393FF8"/>
    <w:rsid w:val="00396EA1"/>
    <w:rsid w:val="003974C3"/>
    <w:rsid w:val="003A074B"/>
    <w:rsid w:val="003A3026"/>
    <w:rsid w:val="003A7785"/>
    <w:rsid w:val="003C69C8"/>
    <w:rsid w:val="003D3394"/>
    <w:rsid w:val="003D79A4"/>
    <w:rsid w:val="003E04D5"/>
    <w:rsid w:val="003E141D"/>
    <w:rsid w:val="003E3E8A"/>
    <w:rsid w:val="003E44F9"/>
    <w:rsid w:val="003E4E71"/>
    <w:rsid w:val="003E5D0A"/>
    <w:rsid w:val="003E5D38"/>
    <w:rsid w:val="003F0B92"/>
    <w:rsid w:val="003F5E69"/>
    <w:rsid w:val="00405C9F"/>
    <w:rsid w:val="00412A69"/>
    <w:rsid w:val="0041345A"/>
    <w:rsid w:val="00413C31"/>
    <w:rsid w:val="00414797"/>
    <w:rsid w:val="00414A47"/>
    <w:rsid w:val="0041520B"/>
    <w:rsid w:val="0042169F"/>
    <w:rsid w:val="00422616"/>
    <w:rsid w:val="00426C2C"/>
    <w:rsid w:val="00427267"/>
    <w:rsid w:val="00432CCE"/>
    <w:rsid w:val="00434111"/>
    <w:rsid w:val="00434118"/>
    <w:rsid w:val="00436581"/>
    <w:rsid w:val="004515AA"/>
    <w:rsid w:val="00451753"/>
    <w:rsid w:val="0045640F"/>
    <w:rsid w:val="00456DED"/>
    <w:rsid w:val="004624C4"/>
    <w:rsid w:val="00473636"/>
    <w:rsid w:val="00473BE1"/>
    <w:rsid w:val="0047668E"/>
    <w:rsid w:val="00482F15"/>
    <w:rsid w:val="00484A2A"/>
    <w:rsid w:val="0048725C"/>
    <w:rsid w:val="00487874"/>
    <w:rsid w:val="0048794D"/>
    <w:rsid w:val="00492641"/>
    <w:rsid w:val="00497CB1"/>
    <w:rsid w:val="004A032F"/>
    <w:rsid w:val="004A6474"/>
    <w:rsid w:val="004A652A"/>
    <w:rsid w:val="004B0691"/>
    <w:rsid w:val="004B2279"/>
    <w:rsid w:val="004B3900"/>
    <w:rsid w:val="004C075E"/>
    <w:rsid w:val="004C0D7E"/>
    <w:rsid w:val="004C14C9"/>
    <w:rsid w:val="004C2321"/>
    <w:rsid w:val="004C264E"/>
    <w:rsid w:val="004C61A5"/>
    <w:rsid w:val="004D0558"/>
    <w:rsid w:val="004D4975"/>
    <w:rsid w:val="004D4D44"/>
    <w:rsid w:val="004D63E1"/>
    <w:rsid w:val="004E4989"/>
    <w:rsid w:val="004E54F0"/>
    <w:rsid w:val="004E5FF2"/>
    <w:rsid w:val="004F07D6"/>
    <w:rsid w:val="004F1EC2"/>
    <w:rsid w:val="00500511"/>
    <w:rsid w:val="00502E62"/>
    <w:rsid w:val="0050402D"/>
    <w:rsid w:val="005070FA"/>
    <w:rsid w:val="005078B0"/>
    <w:rsid w:val="00510A14"/>
    <w:rsid w:val="00516BB6"/>
    <w:rsid w:val="005244F7"/>
    <w:rsid w:val="0052624B"/>
    <w:rsid w:val="0053063E"/>
    <w:rsid w:val="00540914"/>
    <w:rsid w:val="00541970"/>
    <w:rsid w:val="0054782C"/>
    <w:rsid w:val="005510E0"/>
    <w:rsid w:val="00551ACF"/>
    <w:rsid w:val="005522D1"/>
    <w:rsid w:val="0055302E"/>
    <w:rsid w:val="00566878"/>
    <w:rsid w:val="005674F4"/>
    <w:rsid w:val="0057173D"/>
    <w:rsid w:val="005725BC"/>
    <w:rsid w:val="00573FB3"/>
    <w:rsid w:val="00576D66"/>
    <w:rsid w:val="00584057"/>
    <w:rsid w:val="00587563"/>
    <w:rsid w:val="00592CC0"/>
    <w:rsid w:val="005941D9"/>
    <w:rsid w:val="00597C5D"/>
    <w:rsid w:val="005A0139"/>
    <w:rsid w:val="005A3EA7"/>
    <w:rsid w:val="005A4FE6"/>
    <w:rsid w:val="005A5D5E"/>
    <w:rsid w:val="005B6E7A"/>
    <w:rsid w:val="005C2FE4"/>
    <w:rsid w:val="005C5310"/>
    <w:rsid w:val="005C53C5"/>
    <w:rsid w:val="005C68DE"/>
    <w:rsid w:val="005C6C0D"/>
    <w:rsid w:val="005E4BC1"/>
    <w:rsid w:val="005E7036"/>
    <w:rsid w:val="005F3FA7"/>
    <w:rsid w:val="005F404C"/>
    <w:rsid w:val="005F4B2B"/>
    <w:rsid w:val="005F4EF6"/>
    <w:rsid w:val="005F75CA"/>
    <w:rsid w:val="006013C8"/>
    <w:rsid w:val="00602827"/>
    <w:rsid w:val="00602B2C"/>
    <w:rsid w:val="00604932"/>
    <w:rsid w:val="006110E2"/>
    <w:rsid w:val="006143A0"/>
    <w:rsid w:val="00621576"/>
    <w:rsid w:val="006225A3"/>
    <w:rsid w:val="00622876"/>
    <w:rsid w:val="00634709"/>
    <w:rsid w:val="00637DE3"/>
    <w:rsid w:val="00645F90"/>
    <w:rsid w:val="00653BB8"/>
    <w:rsid w:val="00656AF9"/>
    <w:rsid w:val="0066105D"/>
    <w:rsid w:val="00664787"/>
    <w:rsid w:val="00664903"/>
    <w:rsid w:val="006650B6"/>
    <w:rsid w:val="00676516"/>
    <w:rsid w:val="0069063A"/>
    <w:rsid w:val="00693CBB"/>
    <w:rsid w:val="00693EAE"/>
    <w:rsid w:val="00697360"/>
    <w:rsid w:val="006B0B74"/>
    <w:rsid w:val="006B1A3C"/>
    <w:rsid w:val="006B2451"/>
    <w:rsid w:val="006B4B72"/>
    <w:rsid w:val="006C4457"/>
    <w:rsid w:val="006D6F5A"/>
    <w:rsid w:val="006F0B5A"/>
    <w:rsid w:val="007007D9"/>
    <w:rsid w:val="00702BCC"/>
    <w:rsid w:val="007200E7"/>
    <w:rsid w:val="00723206"/>
    <w:rsid w:val="007316DC"/>
    <w:rsid w:val="0073615A"/>
    <w:rsid w:val="00736C45"/>
    <w:rsid w:val="00737B5B"/>
    <w:rsid w:val="00747F79"/>
    <w:rsid w:val="00750204"/>
    <w:rsid w:val="00754A44"/>
    <w:rsid w:val="00762069"/>
    <w:rsid w:val="00762FDD"/>
    <w:rsid w:val="00763F61"/>
    <w:rsid w:val="00764948"/>
    <w:rsid w:val="00765073"/>
    <w:rsid w:val="00766135"/>
    <w:rsid w:val="00767751"/>
    <w:rsid w:val="00771861"/>
    <w:rsid w:val="007722FC"/>
    <w:rsid w:val="00772CC7"/>
    <w:rsid w:val="00776A1B"/>
    <w:rsid w:val="00781620"/>
    <w:rsid w:val="00783166"/>
    <w:rsid w:val="007A024A"/>
    <w:rsid w:val="007B3210"/>
    <w:rsid w:val="007B7096"/>
    <w:rsid w:val="007C05C4"/>
    <w:rsid w:val="007C0ED4"/>
    <w:rsid w:val="007C400C"/>
    <w:rsid w:val="007D0E37"/>
    <w:rsid w:val="007D118F"/>
    <w:rsid w:val="007D7F50"/>
    <w:rsid w:val="007E004B"/>
    <w:rsid w:val="007F1A8B"/>
    <w:rsid w:val="007F3D06"/>
    <w:rsid w:val="008029CA"/>
    <w:rsid w:val="00805838"/>
    <w:rsid w:val="00806060"/>
    <w:rsid w:val="00815EFE"/>
    <w:rsid w:val="00821728"/>
    <w:rsid w:val="00821D01"/>
    <w:rsid w:val="00822E93"/>
    <w:rsid w:val="008277EC"/>
    <w:rsid w:val="008379B0"/>
    <w:rsid w:val="00837AF9"/>
    <w:rsid w:val="00842601"/>
    <w:rsid w:val="00843375"/>
    <w:rsid w:val="00843E42"/>
    <w:rsid w:val="00843E80"/>
    <w:rsid w:val="00843FCC"/>
    <w:rsid w:val="0084424D"/>
    <w:rsid w:val="008502AB"/>
    <w:rsid w:val="00852720"/>
    <w:rsid w:val="00852B2C"/>
    <w:rsid w:val="00855334"/>
    <w:rsid w:val="008624B0"/>
    <w:rsid w:val="00863ED8"/>
    <w:rsid w:val="00873084"/>
    <w:rsid w:val="0087380F"/>
    <w:rsid w:val="0087566B"/>
    <w:rsid w:val="00875B3F"/>
    <w:rsid w:val="008765ED"/>
    <w:rsid w:val="00880B4D"/>
    <w:rsid w:val="00884BE9"/>
    <w:rsid w:val="00884DDF"/>
    <w:rsid w:val="008859A6"/>
    <w:rsid w:val="00887941"/>
    <w:rsid w:val="0089188D"/>
    <w:rsid w:val="00892860"/>
    <w:rsid w:val="00896B0D"/>
    <w:rsid w:val="008971E2"/>
    <w:rsid w:val="00897326"/>
    <w:rsid w:val="008A6DED"/>
    <w:rsid w:val="008B66AE"/>
    <w:rsid w:val="008B77B3"/>
    <w:rsid w:val="008C10F3"/>
    <w:rsid w:val="008C1623"/>
    <w:rsid w:val="008C291F"/>
    <w:rsid w:val="008C52FC"/>
    <w:rsid w:val="008C6825"/>
    <w:rsid w:val="008D1CB5"/>
    <w:rsid w:val="008E3932"/>
    <w:rsid w:val="008E3D3C"/>
    <w:rsid w:val="008F09B5"/>
    <w:rsid w:val="008F25A4"/>
    <w:rsid w:val="008F35E1"/>
    <w:rsid w:val="00902975"/>
    <w:rsid w:val="00902AA1"/>
    <w:rsid w:val="00911A09"/>
    <w:rsid w:val="00915ECA"/>
    <w:rsid w:val="0091641F"/>
    <w:rsid w:val="00917151"/>
    <w:rsid w:val="009418F2"/>
    <w:rsid w:val="00950678"/>
    <w:rsid w:val="00950957"/>
    <w:rsid w:val="00952B7D"/>
    <w:rsid w:val="00954EBE"/>
    <w:rsid w:val="00955160"/>
    <w:rsid w:val="009572FA"/>
    <w:rsid w:val="009618B2"/>
    <w:rsid w:val="0096608E"/>
    <w:rsid w:val="0096698B"/>
    <w:rsid w:val="0096731D"/>
    <w:rsid w:val="0097021E"/>
    <w:rsid w:val="00972AD2"/>
    <w:rsid w:val="00973E64"/>
    <w:rsid w:val="0098383E"/>
    <w:rsid w:val="00986552"/>
    <w:rsid w:val="00993DA5"/>
    <w:rsid w:val="00996DA6"/>
    <w:rsid w:val="0099731A"/>
    <w:rsid w:val="009A1775"/>
    <w:rsid w:val="009A238C"/>
    <w:rsid w:val="009A2ACC"/>
    <w:rsid w:val="009A3D2E"/>
    <w:rsid w:val="009A54F8"/>
    <w:rsid w:val="009A7508"/>
    <w:rsid w:val="009B05B8"/>
    <w:rsid w:val="009B52D3"/>
    <w:rsid w:val="009C4481"/>
    <w:rsid w:val="009D1252"/>
    <w:rsid w:val="009E0354"/>
    <w:rsid w:val="009E4D49"/>
    <w:rsid w:val="009F255F"/>
    <w:rsid w:val="009F4AF4"/>
    <w:rsid w:val="009F76C5"/>
    <w:rsid w:val="00A046AA"/>
    <w:rsid w:val="00A05EF4"/>
    <w:rsid w:val="00A10567"/>
    <w:rsid w:val="00A32C86"/>
    <w:rsid w:val="00A336DE"/>
    <w:rsid w:val="00A339EF"/>
    <w:rsid w:val="00A34417"/>
    <w:rsid w:val="00A4006B"/>
    <w:rsid w:val="00A40EDD"/>
    <w:rsid w:val="00A41FCC"/>
    <w:rsid w:val="00A5137C"/>
    <w:rsid w:val="00A52318"/>
    <w:rsid w:val="00A53D42"/>
    <w:rsid w:val="00A709DE"/>
    <w:rsid w:val="00A724BB"/>
    <w:rsid w:val="00A82EBC"/>
    <w:rsid w:val="00A84C1A"/>
    <w:rsid w:val="00A863F4"/>
    <w:rsid w:val="00A976E5"/>
    <w:rsid w:val="00A97848"/>
    <w:rsid w:val="00A97A94"/>
    <w:rsid w:val="00AA3D2B"/>
    <w:rsid w:val="00AB2FE2"/>
    <w:rsid w:val="00AC150D"/>
    <w:rsid w:val="00AC5701"/>
    <w:rsid w:val="00AD1BF6"/>
    <w:rsid w:val="00AD2BDB"/>
    <w:rsid w:val="00AD63A6"/>
    <w:rsid w:val="00AD77FD"/>
    <w:rsid w:val="00AE2A89"/>
    <w:rsid w:val="00AE5265"/>
    <w:rsid w:val="00AF0833"/>
    <w:rsid w:val="00AF08B3"/>
    <w:rsid w:val="00B01390"/>
    <w:rsid w:val="00B01A01"/>
    <w:rsid w:val="00B03AE5"/>
    <w:rsid w:val="00B044A7"/>
    <w:rsid w:val="00B047F2"/>
    <w:rsid w:val="00B06C21"/>
    <w:rsid w:val="00B06C91"/>
    <w:rsid w:val="00B12E22"/>
    <w:rsid w:val="00B13812"/>
    <w:rsid w:val="00B13B7D"/>
    <w:rsid w:val="00B15460"/>
    <w:rsid w:val="00B15B73"/>
    <w:rsid w:val="00B27B50"/>
    <w:rsid w:val="00B344CF"/>
    <w:rsid w:val="00B439C2"/>
    <w:rsid w:val="00B4764F"/>
    <w:rsid w:val="00B527EA"/>
    <w:rsid w:val="00B52E4A"/>
    <w:rsid w:val="00B611DF"/>
    <w:rsid w:val="00B64548"/>
    <w:rsid w:val="00B67959"/>
    <w:rsid w:val="00B72402"/>
    <w:rsid w:val="00B739C1"/>
    <w:rsid w:val="00B75425"/>
    <w:rsid w:val="00B760CE"/>
    <w:rsid w:val="00B80785"/>
    <w:rsid w:val="00B834FB"/>
    <w:rsid w:val="00B837BF"/>
    <w:rsid w:val="00B8497F"/>
    <w:rsid w:val="00B85795"/>
    <w:rsid w:val="00B87116"/>
    <w:rsid w:val="00B9060F"/>
    <w:rsid w:val="00BA1EF7"/>
    <w:rsid w:val="00BA2C24"/>
    <w:rsid w:val="00BA43E2"/>
    <w:rsid w:val="00BB0AD5"/>
    <w:rsid w:val="00BB2763"/>
    <w:rsid w:val="00BB7073"/>
    <w:rsid w:val="00BB70E9"/>
    <w:rsid w:val="00BC0B3A"/>
    <w:rsid w:val="00BC424E"/>
    <w:rsid w:val="00BC61AE"/>
    <w:rsid w:val="00BC65A0"/>
    <w:rsid w:val="00BC6FDA"/>
    <w:rsid w:val="00BD2C88"/>
    <w:rsid w:val="00BD2D29"/>
    <w:rsid w:val="00BD4218"/>
    <w:rsid w:val="00BD7E78"/>
    <w:rsid w:val="00BE20A7"/>
    <w:rsid w:val="00BE2665"/>
    <w:rsid w:val="00BF03B5"/>
    <w:rsid w:val="00BF31F9"/>
    <w:rsid w:val="00BF693F"/>
    <w:rsid w:val="00C032FD"/>
    <w:rsid w:val="00C07622"/>
    <w:rsid w:val="00C07F11"/>
    <w:rsid w:val="00C137CD"/>
    <w:rsid w:val="00C31730"/>
    <w:rsid w:val="00C36B35"/>
    <w:rsid w:val="00C371CD"/>
    <w:rsid w:val="00C37734"/>
    <w:rsid w:val="00C401ED"/>
    <w:rsid w:val="00C42773"/>
    <w:rsid w:val="00C51A6B"/>
    <w:rsid w:val="00C564AF"/>
    <w:rsid w:val="00C60043"/>
    <w:rsid w:val="00C6107D"/>
    <w:rsid w:val="00C65471"/>
    <w:rsid w:val="00C67515"/>
    <w:rsid w:val="00C7147A"/>
    <w:rsid w:val="00C772A1"/>
    <w:rsid w:val="00C77C37"/>
    <w:rsid w:val="00C80A6B"/>
    <w:rsid w:val="00C82855"/>
    <w:rsid w:val="00C86255"/>
    <w:rsid w:val="00C91C46"/>
    <w:rsid w:val="00C92C8A"/>
    <w:rsid w:val="00CA1E3D"/>
    <w:rsid w:val="00CA547E"/>
    <w:rsid w:val="00CA673D"/>
    <w:rsid w:val="00CB04B0"/>
    <w:rsid w:val="00CB1DFC"/>
    <w:rsid w:val="00CB5BAC"/>
    <w:rsid w:val="00CB5CFB"/>
    <w:rsid w:val="00CB6D0C"/>
    <w:rsid w:val="00CC0F30"/>
    <w:rsid w:val="00CC29DA"/>
    <w:rsid w:val="00CC7602"/>
    <w:rsid w:val="00CD7BD6"/>
    <w:rsid w:val="00CE2973"/>
    <w:rsid w:val="00CE3A8C"/>
    <w:rsid w:val="00CE4262"/>
    <w:rsid w:val="00CF32E6"/>
    <w:rsid w:val="00D02E82"/>
    <w:rsid w:val="00D04EF1"/>
    <w:rsid w:val="00D06E95"/>
    <w:rsid w:val="00D07083"/>
    <w:rsid w:val="00D075C4"/>
    <w:rsid w:val="00D12E14"/>
    <w:rsid w:val="00D1577C"/>
    <w:rsid w:val="00D1740A"/>
    <w:rsid w:val="00D2116F"/>
    <w:rsid w:val="00D22AF7"/>
    <w:rsid w:val="00D24805"/>
    <w:rsid w:val="00D2703A"/>
    <w:rsid w:val="00D2745B"/>
    <w:rsid w:val="00D3076B"/>
    <w:rsid w:val="00D33BEF"/>
    <w:rsid w:val="00D4312B"/>
    <w:rsid w:val="00D434FC"/>
    <w:rsid w:val="00D448AE"/>
    <w:rsid w:val="00D541D4"/>
    <w:rsid w:val="00D6086C"/>
    <w:rsid w:val="00D60CBD"/>
    <w:rsid w:val="00D65FB7"/>
    <w:rsid w:val="00D705C1"/>
    <w:rsid w:val="00D70A67"/>
    <w:rsid w:val="00D74DB8"/>
    <w:rsid w:val="00D75066"/>
    <w:rsid w:val="00D77874"/>
    <w:rsid w:val="00D805D3"/>
    <w:rsid w:val="00D85F9C"/>
    <w:rsid w:val="00D87405"/>
    <w:rsid w:val="00D91737"/>
    <w:rsid w:val="00D91C40"/>
    <w:rsid w:val="00D92E34"/>
    <w:rsid w:val="00D948C9"/>
    <w:rsid w:val="00D97C9F"/>
    <w:rsid w:val="00DA0299"/>
    <w:rsid w:val="00DA3BC8"/>
    <w:rsid w:val="00DB0AA8"/>
    <w:rsid w:val="00DB4CE4"/>
    <w:rsid w:val="00DB797B"/>
    <w:rsid w:val="00DC4522"/>
    <w:rsid w:val="00DC5471"/>
    <w:rsid w:val="00DC6108"/>
    <w:rsid w:val="00DC6558"/>
    <w:rsid w:val="00DD3824"/>
    <w:rsid w:val="00DD3A34"/>
    <w:rsid w:val="00DE1324"/>
    <w:rsid w:val="00DF3537"/>
    <w:rsid w:val="00DF3F3C"/>
    <w:rsid w:val="00E01B54"/>
    <w:rsid w:val="00E04F64"/>
    <w:rsid w:val="00E10295"/>
    <w:rsid w:val="00E112DA"/>
    <w:rsid w:val="00E14D9F"/>
    <w:rsid w:val="00E25ACA"/>
    <w:rsid w:val="00E275B2"/>
    <w:rsid w:val="00E316B6"/>
    <w:rsid w:val="00E3292E"/>
    <w:rsid w:val="00E4137B"/>
    <w:rsid w:val="00E42F9D"/>
    <w:rsid w:val="00E4701F"/>
    <w:rsid w:val="00E61146"/>
    <w:rsid w:val="00E6676F"/>
    <w:rsid w:val="00E6726F"/>
    <w:rsid w:val="00E6777B"/>
    <w:rsid w:val="00E737A5"/>
    <w:rsid w:val="00E748ED"/>
    <w:rsid w:val="00E76058"/>
    <w:rsid w:val="00E76975"/>
    <w:rsid w:val="00E85474"/>
    <w:rsid w:val="00E90F73"/>
    <w:rsid w:val="00E916B5"/>
    <w:rsid w:val="00E932E8"/>
    <w:rsid w:val="00EA191C"/>
    <w:rsid w:val="00EA51D0"/>
    <w:rsid w:val="00EB1781"/>
    <w:rsid w:val="00EB196C"/>
    <w:rsid w:val="00EB525C"/>
    <w:rsid w:val="00EB547C"/>
    <w:rsid w:val="00EB5EAC"/>
    <w:rsid w:val="00EB61B8"/>
    <w:rsid w:val="00EC76AA"/>
    <w:rsid w:val="00ED146A"/>
    <w:rsid w:val="00ED3BA0"/>
    <w:rsid w:val="00ED716D"/>
    <w:rsid w:val="00EE0263"/>
    <w:rsid w:val="00EE30B8"/>
    <w:rsid w:val="00EE467C"/>
    <w:rsid w:val="00EF6E36"/>
    <w:rsid w:val="00F004B4"/>
    <w:rsid w:val="00F10134"/>
    <w:rsid w:val="00F1138C"/>
    <w:rsid w:val="00F13EB3"/>
    <w:rsid w:val="00F1734C"/>
    <w:rsid w:val="00F249FA"/>
    <w:rsid w:val="00F264B1"/>
    <w:rsid w:val="00F26DF4"/>
    <w:rsid w:val="00F273C0"/>
    <w:rsid w:val="00F30B09"/>
    <w:rsid w:val="00F348BE"/>
    <w:rsid w:val="00F420E5"/>
    <w:rsid w:val="00F42663"/>
    <w:rsid w:val="00F43747"/>
    <w:rsid w:val="00F5112A"/>
    <w:rsid w:val="00F6521D"/>
    <w:rsid w:val="00F66D76"/>
    <w:rsid w:val="00F672A2"/>
    <w:rsid w:val="00F728D4"/>
    <w:rsid w:val="00F86584"/>
    <w:rsid w:val="00F90056"/>
    <w:rsid w:val="00F90943"/>
    <w:rsid w:val="00F935DF"/>
    <w:rsid w:val="00F96C2C"/>
    <w:rsid w:val="00FA04C8"/>
    <w:rsid w:val="00FA1457"/>
    <w:rsid w:val="00FA14E5"/>
    <w:rsid w:val="00FA2E7E"/>
    <w:rsid w:val="00FA4000"/>
    <w:rsid w:val="00FA48C7"/>
    <w:rsid w:val="00FB3228"/>
    <w:rsid w:val="00FB3373"/>
    <w:rsid w:val="00FB34E1"/>
    <w:rsid w:val="00FB6DF2"/>
    <w:rsid w:val="00FC1725"/>
    <w:rsid w:val="00FC4B9D"/>
    <w:rsid w:val="00FC5B9B"/>
    <w:rsid w:val="00FD1E2E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F5FF2"/>
  <w15:docId w15:val="{4C617BC7-D44A-4C4A-BB5E-D9A0128D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7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47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5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47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6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1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5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2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6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7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6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4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5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52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4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4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7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4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7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1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8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8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48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2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4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33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03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2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D641-16F9-4BF5-90D8-BD1A425D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Astrea Jupiter</dc:creator>
  <cp:keywords/>
  <dc:description/>
  <cp:lastModifiedBy>Rodney Jupiter</cp:lastModifiedBy>
  <cp:revision>4</cp:revision>
  <cp:lastPrinted>2022-04-28T22:11:00Z</cp:lastPrinted>
  <dcterms:created xsi:type="dcterms:W3CDTF">2022-04-18T22:40:00Z</dcterms:created>
  <dcterms:modified xsi:type="dcterms:W3CDTF">2022-04-28T22:11:00Z</dcterms:modified>
</cp:coreProperties>
</file>